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C3438" w14:textId="057EEA74" w:rsidR="006F5434" w:rsidRDefault="00617B20" w:rsidP="00617B20">
      <w:pPr>
        <w:spacing w:before="560"/>
      </w:pPr>
      <w:r>
        <w:rPr>
          <w:noProof/>
        </w:rPr>
        <w:drawing>
          <wp:anchor distT="0" distB="0" distL="114300" distR="114300" simplePos="0" relativeHeight="251658240" behindDoc="0" locked="0" layoutInCell="1" allowOverlap="1" wp14:anchorId="4E74C2DA" wp14:editId="594065B2">
            <wp:simplePos x="0" y="0"/>
            <wp:positionH relativeFrom="column">
              <wp:posOffset>4233626</wp:posOffset>
            </wp:positionH>
            <wp:positionV relativeFrom="paragraph">
              <wp:posOffset>-420727</wp:posOffset>
            </wp:positionV>
            <wp:extent cx="2530475" cy="555625"/>
            <wp:effectExtent l="0" t="0" r="3175" b="0"/>
            <wp:wrapNone/>
            <wp:docPr id="1996863585" name="Picture 1" descr="A logo for women and barw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863585" name="Picture 1" descr="A logo for women and barwon&#10;&#10;AI-generated content may be incorrect."/>
                    <pic:cNvPicPr/>
                  </pic:nvPicPr>
                  <pic:blipFill>
                    <a:blip r:embed="rId11"/>
                    <a:stretch>
                      <a:fillRect/>
                    </a:stretch>
                  </pic:blipFill>
                  <pic:spPr>
                    <a:xfrm>
                      <a:off x="0" y="0"/>
                      <a:ext cx="2530475" cy="555625"/>
                    </a:xfrm>
                    <a:prstGeom prst="rect">
                      <a:avLst/>
                    </a:prstGeom>
                  </pic:spPr>
                </pic:pic>
              </a:graphicData>
            </a:graphic>
            <wp14:sizeRelH relativeFrom="page">
              <wp14:pctWidth>0</wp14:pctWidth>
            </wp14:sizeRelH>
            <wp14:sizeRelV relativeFrom="page">
              <wp14:pctHeight>0</wp14:pctHeight>
            </wp14:sizeRelV>
          </wp:anchor>
        </w:drawing>
      </w:r>
    </w:p>
    <w:p w14:paraId="466FAF45" w14:textId="77777777" w:rsidR="00617B20" w:rsidRDefault="00C007D0" w:rsidP="00167DCA">
      <w:pPr>
        <w:pStyle w:val="Title"/>
        <w:pBdr>
          <w:bottom w:val="none" w:sz="0" w:space="0" w:color="auto"/>
        </w:pBdr>
        <w:rPr>
          <w:rFonts w:ascii="Calibri" w:hAnsi="Calibri"/>
          <w:sz w:val="44"/>
          <w:szCs w:val="44"/>
        </w:rPr>
      </w:pPr>
      <w:r w:rsidRPr="00617B20">
        <w:rPr>
          <w:rFonts w:ascii="Calibri" w:hAnsi="Calibri"/>
          <w:sz w:val="44"/>
          <w:szCs w:val="44"/>
        </w:rPr>
        <w:t>Women’s Health Inquiry</w:t>
      </w:r>
      <w:r w:rsidRPr="00617B20">
        <w:rPr>
          <w:rFonts w:ascii="Calibri" w:hAnsi="Calibri"/>
          <w:sz w:val="44"/>
          <w:szCs w:val="44"/>
        </w:rPr>
        <w:br/>
        <w:t>Submission Template</w:t>
      </w:r>
    </w:p>
    <w:p w14:paraId="3E9A096E" w14:textId="77777777" w:rsidR="00617B20" w:rsidRDefault="00617B20" w:rsidP="00167DCA">
      <w:pPr>
        <w:pStyle w:val="Title"/>
        <w:pBdr>
          <w:bottom w:val="none" w:sz="0" w:space="0" w:color="auto"/>
        </w:pBdr>
        <w:rPr>
          <w:rFonts w:ascii="Calibri" w:hAnsi="Calibri"/>
          <w:b w:val="0"/>
          <w:color w:val="73212B"/>
          <w:sz w:val="24"/>
        </w:rPr>
      </w:pPr>
    </w:p>
    <w:p w14:paraId="2E34F574" w14:textId="64FC501B" w:rsidR="006F5434" w:rsidRDefault="00C007D0" w:rsidP="00167DCA">
      <w:pPr>
        <w:pStyle w:val="Title"/>
        <w:pBdr>
          <w:bottom w:val="none" w:sz="0" w:space="0" w:color="auto"/>
        </w:pBdr>
        <w:rPr>
          <w:rFonts w:ascii="Calibri" w:hAnsi="Calibri"/>
          <w:b w:val="0"/>
          <w:color w:val="73212B"/>
          <w:sz w:val="24"/>
        </w:rPr>
      </w:pPr>
      <w:r>
        <w:rPr>
          <w:rFonts w:ascii="Calibri" w:hAnsi="Calibri"/>
          <w:b w:val="0"/>
          <w:color w:val="73212B"/>
          <w:sz w:val="24"/>
        </w:rPr>
        <w:t>A plain-language template for sharing lived experience, professional insight, research or recommendations with the Australian Senate.</w:t>
      </w:r>
    </w:p>
    <w:p w14:paraId="6ED10D68" w14:textId="77777777" w:rsidR="00617B20" w:rsidRPr="00617B20" w:rsidRDefault="00617B20" w:rsidP="00617B20"/>
    <w:tbl>
      <w:tblPr>
        <w:tblW w:w="0" w:type="auto"/>
        <w:jc w:val="center"/>
        <w:shd w:val="clear" w:color="auto" w:fill="FFFFFF" w:themeFill="background1"/>
        <w:tblLayout w:type="fixed"/>
        <w:tblLook w:val="04A0" w:firstRow="1" w:lastRow="0" w:firstColumn="1" w:lastColumn="0" w:noHBand="0" w:noVBand="1"/>
      </w:tblPr>
      <w:tblGrid>
        <w:gridCol w:w="10080"/>
      </w:tblGrid>
      <w:tr w:rsidR="006F5434" w14:paraId="5B7589C2" w14:textId="77777777" w:rsidTr="00617B20">
        <w:trPr>
          <w:jc w:val="center"/>
        </w:trPr>
        <w:tc>
          <w:tcPr>
            <w:tcW w:w="10080" w:type="dxa"/>
            <w:tcBorders>
              <w:top w:val="single" w:sz="8" w:space="0" w:color="699591"/>
              <w:left w:val="single" w:sz="8" w:space="0" w:color="699591"/>
              <w:bottom w:val="single" w:sz="8" w:space="0" w:color="699591"/>
              <w:right w:val="single" w:sz="8" w:space="0" w:color="699591"/>
            </w:tcBorders>
            <w:shd w:val="clear" w:color="auto" w:fill="FFFFFF" w:themeFill="background1"/>
            <w:tcMar>
              <w:top w:w="150" w:type="dxa"/>
              <w:left w:w="180" w:type="dxa"/>
              <w:bottom w:w="150" w:type="dxa"/>
              <w:right w:w="180" w:type="dxa"/>
            </w:tcMar>
          </w:tcPr>
          <w:p w14:paraId="40B939AF" w14:textId="77777777" w:rsidR="006F5434" w:rsidRDefault="00C007D0">
            <w:r>
              <w:rPr>
                <w:b/>
                <w:color w:val="024842"/>
                <w:sz w:val="22"/>
              </w:rPr>
              <w:t>S</w:t>
            </w:r>
            <w:r>
              <w:rPr>
                <w:b/>
                <w:color w:val="024842"/>
                <w:sz w:val="22"/>
              </w:rPr>
              <w:t xml:space="preserve">UBMISSIONS CLOSE 9 </w:t>
            </w:r>
            <w:r>
              <w:rPr>
                <w:b/>
                <w:color w:val="024842"/>
                <w:sz w:val="22"/>
              </w:rPr>
              <w:t>OCTOBER 2026</w:t>
            </w:r>
          </w:p>
          <w:p w14:paraId="1CE6C08C" w14:textId="77777777" w:rsidR="006F5434" w:rsidRDefault="00C007D0">
            <w:r>
              <w:rPr>
                <w:sz w:val="18"/>
              </w:rPr>
              <w:t>You do not need to address every inquiry area. Choose the topics that are most relevant to your experience, work or expertise. Delete any sections you do not need.</w:t>
            </w:r>
          </w:p>
        </w:tc>
      </w:tr>
    </w:tbl>
    <w:p w14:paraId="0DA83D7F" w14:textId="13BAD1E9" w:rsidR="006F5434" w:rsidRDefault="00E178E0">
      <w:r w:rsidRPr="00E178E0">
        <w:br/>
      </w:r>
      <w:r w:rsidR="00C007D0">
        <w:br w:type="page"/>
      </w:r>
    </w:p>
    <w:p w14:paraId="0A4BE5F7" w14:textId="77777777" w:rsidR="006F5434" w:rsidRDefault="00C007D0">
      <w:pPr>
        <w:pStyle w:val="Heading1"/>
      </w:pPr>
      <w:r>
        <w:lastRenderedPageBreak/>
        <w:t>How to use this template</w:t>
      </w:r>
    </w:p>
    <w:tbl>
      <w:tblPr>
        <w:tblW w:w="0" w:type="auto"/>
        <w:jc w:val="center"/>
        <w:shd w:val="clear" w:color="auto" w:fill="FFFFFF" w:themeFill="background1"/>
        <w:tblLayout w:type="fixed"/>
        <w:tblLook w:val="04A0" w:firstRow="1" w:lastRow="0" w:firstColumn="1" w:lastColumn="0" w:noHBand="0" w:noVBand="1"/>
      </w:tblPr>
      <w:tblGrid>
        <w:gridCol w:w="10080"/>
      </w:tblGrid>
      <w:tr w:rsidR="006F5434" w14:paraId="7245CEDE" w14:textId="77777777" w:rsidTr="008E4413">
        <w:trPr>
          <w:jc w:val="center"/>
        </w:trPr>
        <w:tc>
          <w:tcPr>
            <w:tcW w:w="10080" w:type="dxa"/>
            <w:tcBorders>
              <w:top w:val="single" w:sz="8" w:space="0" w:color="699591"/>
              <w:left w:val="single" w:sz="8" w:space="0" w:color="699591"/>
              <w:bottom w:val="single" w:sz="8" w:space="0" w:color="699591"/>
              <w:right w:val="single" w:sz="8" w:space="0" w:color="699591"/>
            </w:tcBorders>
            <w:shd w:val="clear" w:color="auto" w:fill="FFFFFF" w:themeFill="background1"/>
            <w:tcMar>
              <w:top w:w="150" w:type="dxa"/>
              <w:left w:w="180" w:type="dxa"/>
              <w:bottom w:w="150" w:type="dxa"/>
              <w:right w:w="180" w:type="dxa"/>
            </w:tcMar>
          </w:tcPr>
          <w:p w14:paraId="1CC1F8C0" w14:textId="77777777" w:rsidR="006F5434" w:rsidRDefault="00C007D0">
            <w:r>
              <w:rPr>
                <w:b/>
                <w:color w:val="024842"/>
                <w:sz w:val="22"/>
              </w:rPr>
              <w:t>Before you start</w:t>
            </w:r>
          </w:p>
          <w:p w14:paraId="58709660" w14:textId="322E615F" w:rsidR="006F5434" w:rsidRDefault="00C007D0">
            <w:r>
              <w:rPr>
                <w:sz w:val="18"/>
              </w:rPr>
              <w:t xml:space="preserve">Replace the </w:t>
            </w:r>
            <w:r>
              <w:rPr>
                <w:sz w:val="18"/>
              </w:rPr>
              <w:t>prompt text with your own words. Delete instructions, examples and sections that do not apply. A submission can be short. Clear examples and practical recommendations are useful.</w:t>
            </w:r>
          </w:p>
        </w:tc>
      </w:tr>
    </w:tbl>
    <w:p w14:paraId="7B1E0D5C" w14:textId="77777777" w:rsidR="006F5434" w:rsidRDefault="006F5434">
      <w:pPr>
        <w:spacing w:after="0"/>
      </w:pPr>
    </w:p>
    <w:p w14:paraId="4AF38638" w14:textId="77777777" w:rsidR="006F5434" w:rsidRDefault="00C007D0">
      <w:pPr>
        <w:pStyle w:val="Heading2"/>
      </w:pPr>
      <w:r>
        <w:t>1. Choose your focus</w:t>
      </w:r>
    </w:p>
    <w:p w14:paraId="7B70FFA9" w14:textId="77777777" w:rsidR="006F5434" w:rsidRDefault="00C007D0">
      <w:r>
        <w:t>You may respond to one inquiry area, several areas, or any related matter. You do not need to cover all 16 terms of reference.</w:t>
      </w:r>
    </w:p>
    <w:p w14:paraId="390CF71F" w14:textId="77777777" w:rsidR="006F5434" w:rsidRDefault="00C007D0">
      <w:pPr>
        <w:pStyle w:val="Heading2"/>
      </w:pPr>
      <w:r>
        <w:t>2. Write in your own words</w:t>
      </w:r>
    </w:p>
    <w:p w14:paraId="41713C80" w14:textId="77777777" w:rsidR="006F5434" w:rsidRDefault="00C007D0">
      <w:r>
        <w:t>Explain what happened or what you have observed, why it matters, and what should change. You do not need medical, legal or policy language.</w:t>
      </w:r>
    </w:p>
    <w:p w14:paraId="302AC4FB" w14:textId="77777777" w:rsidR="006F5434" w:rsidRDefault="00C007D0">
      <w:pPr>
        <w:pStyle w:val="Heading2"/>
      </w:pPr>
      <w:r>
        <w:t>3. Protect privacy</w:t>
      </w:r>
    </w:p>
    <w:p w14:paraId="73D399C9" w14:textId="77777777" w:rsidR="006F5434" w:rsidRDefault="00C007D0">
      <w:r>
        <w:t>Only include personal or sensitive information needed to make your point. Consider de-identifying people and circumstances. Do not include health records or photographs. Avoid naming individual providers, services or institutions when commenting adversely.</w:t>
      </w:r>
    </w:p>
    <w:p w14:paraId="17BFB499" w14:textId="77777777" w:rsidR="006F5434" w:rsidRDefault="00C007D0">
      <w:pPr>
        <w:pStyle w:val="Heading2"/>
      </w:pPr>
      <w:r>
        <w:t>4. Choose a publication option</w:t>
      </w:r>
    </w:p>
    <w:p w14:paraId="30801FBC" w14:textId="77777777" w:rsidR="006F5434" w:rsidRDefault="00C007D0">
      <w:r>
        <w:t>You can ask for your submission to be public, published as Name Withheld, or received confidentially. The committee decides whether and how submissions are accepted and published.</w:t>
      </w:r>
    </w:p>
    <w:p w14:paraId="3E4E3415" w14:textId="77777777" w:rsidR="006F5434" w:rsidRDefault="00C007D0">
      <w:pPr>
        <w:pStyle w:val="Heading2"/>
      </w:pPr>
      <w:r>
        <w:t>5. Review the current instructions</w:t>
      </w:r>
    </w:p>
    <w:p w14:paraId="5930D9BA" w14:textId="77777777" w:rsidR="006F5434" w:rsidRDefault="00C007D0">
      <w:r>
        <w:t>Check the inquiry webpage before lodging your submission, including current privacy, publication and submission guidance.</w:t>
      </w:r>
    </w:p>
    <w:tbl>
      <w:tblPr>
        <w:tblW w:w="0" w:type="auto"/>
        <w:jc w:val="center"/>
        <w:shd w:val="clear" w:color="auto" w:fill="FFFFFF" w:themeFill="background1"/>
        <w:tblLayout w:type="fixed"/>
        <w:tblLook w:val="04A0" w:firstRow="1" w:lastRow="0" w:firstColumn="1" w:lastColumn="0" w:noHBand="0" w:noVBand="1"/>
      </w:tblPr>
      <w:tblGrid>
        <w:gridCol w:w="10080"/>
      </w:tblGrid>
      <w:tr w:rsidR="006F5434" w14:paraId="34FEB296" w14:textId="77777777" w:rsidTr="008E4413">
        <w:trPr>
          <w:jc w:val="center"/>
        </w:trPr>
        <w:tc>
          <w:tcPr>
            <w:tcW w:w="10080" w:type="dxa"/>
            <w:tcBorders>
              <w:top w:val="single" w:sz="8" w:space="0" w:color="699591"/>
              <w:left w:val="single" w:sz="8" w:space="0" w:color="699591"/>
              <w:bottom w:val="single" w:sz="8" w:space="0" w:color="699591"/>
              <w:right w:val="single" w:sz="8" w:space="0" w:color="699591"/>
            </w:tcBorders>
            <w:shd w:val="clear" w:color="auto" w:fill="FFFFFF" w:themeFill="background1"/>
            <w:tcMar>
              <w:top w:w="150" w:type="dxa"/>
              <w:left w:w="180" w:type="dxa"/>
              <w:bottom w:w="150" w:type="dxa"/>
              <w:right w:w="180" w:type="dxa"/>
            </w:tcMar>
          </w:tcPr>
          <w:p w14:paraId="421D9514" w14:textId="77777777" w:rsidR="006F5434" w:rsidRDefault="00C007D0">
            <w:r>
              <w:rPr>
                <w:b/>
                <w:color w:val="73212B"/>
                <w:sz w:val="22"/>
              </w:rPr>
              <w:t>Important</w:t>
            </w:r>
          </w:p>
          <w:p w14:paraId="03ECF84F" w14:textId="77777777" w:rsidR="006F5434" w:rsidRDefault="00C007D0">
            <w:r>
              <w:rPr>
                <w:sz w:val="18"/>
              </w:rPr>
              <w:t>This template is general information, not legal, medical or counselling advice. If your submission relates to an active complaint, legal matter or regulatory process, consider obtaining appropriate advice before identifying people or organisations.</w:t>
            </w:r>
          </w:p>
        </w:tc>
      </w:tr>
    </w:tbl>
    <w:p w14:paraId="2A15EDB3" w14:textId="77777777" w:rsidR="006F5434" w:rsidRDefault="006F5434">
      <w:pPr>
        <w:spacing w:after="0"/>
      </w:pPr>
    </w:p>
    <w:p w14:paraId="304E3136" w14:textId="77777777" w:rsidR="00B13190" w:rsidRDefault="00B13190">
      <w:pPr>
        <w:spacing w:after="0"/>
      </w:pPr>
    </w:p>
    <w:p w14:paraId="443C7E3C" w14:textId="77777777" w:rsidR="00B13190" w:rsidRDefault="00B13190">
      <w:pPr>
        <w:spacing w:after="0"/>
      </w:pPr>
    </w:p>
    <w:p w14:paraId="70AE0EED" w14:textId="77777777" w:rsidR="00B13190" w:rsidRDefault="00B13190">
      <w:pPr>
        <w:spacing w:after="0"/>
      </w:pPr>
    </w:p>
    <w:p w14:paraId="16081F12" w14:textId="77777777" w:rsidR="00B13190" w:rsidRDefault="00B13190">
      <w:pPr>
        <w:spacing w:after="0"/>
      </w:pPr>
    </w:p>
    <w:p w14:paraId="26A7DDA2" w14:textId="77777777" w:rsidR="00B13190" w:rsidRDefault="00B13190">
      <w:pPr>
        <w:spacing w:after="0"/>
      </w:pPr>
    </w:p>
    <w:p w14:paraId="233475AD" w14:textId="77777777" w:rsidR="00B13190" w:rsidRDefault="00B13190">
      <w:pPr>
        <w:spacing w:after="0"/>
      </w:pPr>
    </w:p>
    <w:p w14:paraId="605ABD54" w14:textId="77777777" w:rsidR="00B13190" w:rsidRDefault="00B13190">
      <w:pPr>
        <w:spacing w:after="0"/>
      </w:pPr>
    </w:p>
    <w:p w14:paraId="62B3DEBC" w14:textId="77777777" w:rsidR="00B13190" w:rsidRDefault="00B13190">
      <w:pPr>
        <w:spacing w:after="0"/>
      </w:pPr>
    </w:p>
    <w:p w14:paraId="00EA739E" w14:textId="77777777" w:rsidR="00B13190" w:rsidRDefault="00B13190">
      <w:pPr>
        <w:spacing w:after="0"/>
      </w:pPr>
    </w:p>
    <w:p w14:paraId="78A6794C" w14:textId="77777777" w:rsidR="00B13190" w:rsidRDefault="00B13190">
      <w:pPr>
        <w:spacing w:after="0"/>
      </w:pPr>
    </w:p>
    <w:p w14:paraId="78A78D9F" w14:textId="77777777" w:rsidR="00B13190" w:rsidRDefault="00B13190">
      <w:pPr>
        <w:spacing w:after="0"/>
      </w:pPr>
    </w:p>
    <w:p w14:paraId="0CE4FB96" w14:textId="77777777" w:rsidR="00B13190" w:rsidRDefault="00B13190">
      <w:pPr>
        <w:spacing w:after="0"/>
      </w:pPr>
    </w:p>
    <w:p w14:paraId="2343764F" w14:textId="77777777" w:rsidR="00B13190" w:rsidRDefault="00B13190">
      <w:pPr>
        <w:spacing w:after="0"/>
      </w:pPr>
    </w:p>
    <w:p w14:paraId="225B17D2" w14:textId="77777777" w:rsidR="00B13190" w:rsidRDefault="00B13190">
      <w:pPr>
        <w:spacing w:after="0"/>
      </w:pPr>
    </w:p>
    <w:p w14:paraId="6C7C4ED6" w14:textId="77777777" w:rsidR="00B13190" w:rsidRDefault="00B13190">
      <w:pPr>
        <w:spacing w:after="0"/>
      </w:pPr>
    </w:p>
    <w:p w14:paraId="264CB143" w14:textId="77777777" w:rsidR="006F5434" w:rsidRDefault="00C007D0">
      <w:pPr>
        <w:pStyle w:val="Heading1"/>
      </w:pPr>
      <w:r>
        <w:lastRenderedPageBreak/>
        <w:t>Submission details</w:t>
      </w:r>
    </w:p>
    <w:p w14:paraId="67392AE2" w14:textId="77777777" w:rsidR="006F5434" w:rsidRDefault="00C007D0">
      <w:pPr>
        <w:pStyle w:val="FieldLabel"/>
        <w:rPr>
          <w:rFonts w:ascii="Calibri" w:hAnsi="Calibri"/>
          <w:b/>
          <w:color w:val="024842"/>
          <w:sz w:val="20"/>
        </w:rPr>
      </w:pPr>
      <w:r>
        <w:rPr>
          <w:rFonts w:ascii="Calibri" w:hAnsi="Calibri"/>
          <w:b/>
          <w:color w:val="024842"/>
          <w:sz w:val="20"/>
        </w:rPr>
        <w:t xml:space="preserve">Name or </w:t>
      </w:r>
      <w:r>
        <w:rPr>
          <w:rFonts w:ascii="Calibri" w:hAnsi="Calibri"/>
          <w:b/>
          <w:color w:val="024842"/>
          <w:sz w:val="20"/>
        </w:rPr>
        <w:t>organisation</w:t>
      </w:r>
    </w:p>
    <w:p w14:paraId="2496D078" w14:textId="77777777" w:rsidR="006F5434" w:rsidRDefault="00C007D0">
      <w:pPr>
        <w:pStyle w:val="FieldLabel"/>
      </w:pPr>
      <w:r>
        <w:rPr>
          <w:rFonts w:ascii="Calibri" w:hAnsi="Calibri"/>
          <w:b/>
          <w:color w:val="024842"/>
          <w:sz w:val="20"/>
        </w:rPr>
        <w:t>Preferred contact details</w:t>
      </w:r>
    </w:p>
    <w:p w14:paraId="0DE7A110" w14:textId="77777777" w:rsidR="006F5434" w:rsidRDefault="00C007D0">
      <w:pPr>
        <w:pStyle w:val="FieldLabel"/>
      </w:pPr>
      <w:r>
        <w:rPr>
          <w:rFonts w:ascii="Calibri" w:hAnsi="Calibri"/>
          <w:b/>
          <w:color w:val="024842"/>
          <w:sz w:val="20"/>
        </w:rPr>
        <w:t>Suburb or region (optional)</w:t>
      </w:r>
    </w:p>
    <w:p w14:paraId="3B884996" w14:textId="77777777" w:rsidR="006F5434" w:rsidRDefault="00C007D0">
      <w:pPr>
        <w:pStyle w:val="FieldLabel"/>
      </w:pPr>
      <w:r>
        <w:rPr>
          <w:rFonts w:ascii="Calibri" w:hAnsi="Calibri"/>
          <w:b/>
          <w:color w:val="024842"/>
          <w:sz w:val="20"/>
        </w:rPr>
        <w:t>Date</w:t>
      </w:r>
    </w:p>
    <w:p w14:paraId="767BD67B" w14:textId="24782E31" w:rsidR="006F5434" w:rsidRDefault="006F5434">
      <w:pPr>
        <w:pStyle w:val="ResponseLine"/>
      </w:pPr>
    </w:p>
    <w:p w14:paraId="07E02878" w14:textId="77777777" w:rsidR="006F5434" w:rsidRDefault="00C007D0">
      <w:pPr>
        <w:pStyle w:val="FieldLabel"/>
      </w:pPr>
      <w:r>
        <w:rPr>
          <w:rFonts w:ascii="Calibri" w:hAnsi="Calibri"/>
          <w:b/>
          <w:color w:val="024842"/>
          <w:sz w:val="20"/>
        </w:rPr>
        <w:t>I am writing as</w:t>
      </w:r>
    </w:p>
    <w:p w14:paraId="3D7D39C4" w14:textId="1011F9B3" w:rsidR="006F5434" w:rsidRDefault="006F5434">
      <w:pPr>
        <w:pStyle w:val="ResponseLine"/>
      </w:pPr>
    </w:p>
    <w:p w14:paraId="081DFA8F" w14:textId="77777777" w:rsidR="006F5434" w:rsidRDefault="00C007D0">
      <w:r>
        <w:rPr>
          <w:sz w:val="18"/>
        </w:rPr>
        <w:t>☐</w:t>
      </w:r>
      <w:r>
        <w:rPr>
          <w:sz w:val="18"/>
        </w:rPr>
        <w:t xml:space="preserve"> An individual sharing lived experience     ☐ A family member or carer     ☐ A health professional</w:t>
      </w:r>
      <w:r>
        <w:rPr>
          <w:sz w:val="18"/>
        </w:rPr>
        <w:br/>
        <w:t>☐ A researcher or educator     ☐ A community group or service     ☐ An organisation     ☐ Other: __________</w:t>
      </w:r>
    </w:p>
    <w:p w14:paraId="0121F813" w14:textId="77777777" w:rsidR="006F5434" w:rsidRDefault="00C007D0">
      <w:pPr>
        <w:pStyle w:val="FieldLabel"/>
      </w:pPr>
      <w:r>
        <w:rPr>
          <w:rFonts w:ascii="Calibri" w:hAnsi="Calibri"/>
          <w:b/>
          <w:color w:val="024842"/>
          <w:sz w:val="20"/>
        </w:rPr>
        <w:t>Preferred publication option</w:t>
      </w:r>
    </w:p>
    <w:p w14:paraId="0F36A641" w14:textId="01512A07" w:rsidR="006F5434" w:rsidRDefault="006F5434">
      <w:pPr>
        <w:pStyle w:val="ResponseLine"/>
      </w:pPr>
    </w:p>
    <w:p w14:paraId="3E94CBAE" w14:textId="77777777" w:rsidR="006F5434" w:rsidRDefault="00C007D0">
      <w:r>
        <w:rPr>
          <w:sz w:val="18"/>
        </w:rPr>
        <w:t>☐</w:t>
      </w:r>
      <w:r>
        <w:rPr>
          <w:sz w:val="18"/>
        </w:rPr>
        <w:t xml:space="preserve"> Public     ☐ Name Withheld     ☐ Confidential     ☐ I am unsure and will seek guidance</w:t>
      </w:r>
    </w:p>
    <w:p w14:paraId="6D569CCD" w14:textId="77777777" w:rsidR="006F5434" w:rsidRDefault="00C007D0">
      <w:pPr>
        <w:pStyle w:val="FieldLabel"/>
      </w:pPr>
      <w:r>
        <w:rPr>
          <w:rFonts w:ascii="Calibri" w:hAnsi="Calibri"/>
          <w:b/>
          <w:color w:val="024842"/>
          <w:sz w:val="20"/>
        </w:rPr>
        <w:t>Inquiry area(s) addressed</w:t>
      </w:r>
    </w:p>
    <w:p w14:paraId="219F9F66" w14:textId="77777777" w:rsidR="006F5434" w:rsidRDefault="00C007D0">
      <w:r>
        <w:rPr>
          <w:sz w:val="18"/>
        </w:rPr>
        <w:t>☐</w:t>
      </w:r>
      <w:r>
        <w:rPr>
          <w:sz w:val="18"/>
        </w:rPr>
        <w:t xml:space="preserve"> Pregnancy and postpartum care     ☐ Women’s pain     ☐ Fertility and assisted reproduction</w:t>
      </w:r>
      <w:r>
        <w:rPr>
          <w:sz w:val="18"/>
        </w:rPr>
        <w:br/>
        <w:t>☐ Medical devices     ☐ Access and equity     ☐ Data, research and workforce     ☐ Any related matter</w:t>
      </w:r>
    </w:p>
    <w:p w14:paraId="03B2C9A6" w14:textId="77777777" w:rsidR="006F5434" w:rsidRDefault="00C007D0">
      <w:r>
        <w:br w:type="page"/>
      </w:r>
    </w:p>
    <w:p w14:paraId="7CEEA49E" w14:textId="77777777" w:rsidR="006F5434" w:rsidRDefault="00C007D0">
      <w:pPr>
        <w:pStyle w:val="Heading1"/>
      </w:pPr>
      <w:r>
        <w:lastRenderedPageBreak/>
        <w:t>Your submission</w:t>
      </w:r>
    </w:p>
    <w:p w14:paraId="6A2E2DE4" w14:textId="77777777" w:rsidR="006F5434" w:rsidRDefault="00C007D0">
      <w:r>
        <w:t>Committee Secretariat</w:t>
      </w:r>
      <w:r>
        <w:br/>
        <w:t>Select Committee on Women’s Health</w:t>
      </w:r>
      <w:r>
        <w:br/>
        <w:t>PO Box 6100</w:t>
      </w:r>
      <w:r>
        <w:br/>
        <w:t>Parliament House</w:t>
      </w:r>
      <w:r>
        <w:br/>
      </w:r>
      <w:r>
        <w:t>Canberra ACT 2600</w:t>
      </w:r>
    </w:p>
    <w:p w14:paraId="08A384A2" w14:textId="77777777" w:rsidR="006F5434" w:rsidRDefault="00C007D0">
      <w:r>
        <w:rPr>
          <w:b/>
          <w:color w:val="024842"/>
          <w:sz w:val="22"/>
        </w:rPr>
        <w:t>Re: Submission to the Select Committee on Women’s Health</w:t>
      </w:r>
    </w:p>
    <w:p w14:paraId="0423F78C" w14:textId="77777777" w:rsidR="006F5434" w:rsidRDefault="00C007D0">
      <w:r>
        <w:t>Dear Chair,</w:t>
      </w:r>
    </w:p>
    <w:p w14:paraId="72DC6E47" w14:textId="77777777" w:rsidR="006F5434" w:rsidRDefault="00C007D0">
      <w:pPr>
        <w:pStyle w:val="FieldLabel"/>
      </w:pPr>
      <w:r>
        <w:rPr>
          <w:rFonts w:ascii="Calibri" w:hAnsi="Calibri"/>
          <w:b/>
          <w:color w:val="024842"/>
          <w:sz w:val="20"/>
        </w:rPr>
        <w:t>Introduce yourself or your organisation</w:t>
      </w:r>
    </w:p>
    <w:p w14:paraId="71F90C2E" w14:textId="63BB4405" w:rsidR="006F5434" w:rsidRDefault="006F5434">
      <w:pPr>
        <w:pStyle w:val="ResponseLine"/>
      </w:pPr>
    </w:p>
    <w:tbl>
      <w:tblPr>
        <w:tblW w:w="0" w:type="auto"/>
        <w:jc w:val="center"/>
        <w:shd w:val="clear" w:color="auto" w:fill="FFFFFF" w:themeFill="background1"/>
        <w:tblLayout w:type="fixed"/>
        <w:tblLook w:val="04A0" w:firstRow="1" w:lastRow="0" w:firstColumn="1" w:lastColumn="0" w:noHBand="0" w:noVBand="1"/>
      </w:tblPr>
      <w:tblGrid>
        <w:gridCol w:w="10080"/>
      </w:tblGrid>
      <w:tr w:rsidR="006F5434" w14:paraId="299BA144" w14:textId="77777777" w:rsidTr="008E4413">
        <w:trPr>
          <w:jc w:val="center"/>
        </w:trPr>
        <w:tc>
          <w:tcPr>
            <w:tcW w:w="10080" w:type="dxa"/>
            <w:tcBorders>
              <w:top w:val="single" w:sz="8" w:space="0" w:color="699591"/>
              <w:left w:val="single" w:sz="8" w:space="0" w:color="699591"/>
              <w:bottom w:val="single" w:sz="8" w:space="0" w:color="699591"/>
              <w:right w:val="single" w:sz="8" w:space="0" w:color="699591"/>
            </w:tcBorders>
            <w:shd w:val="clear" w:color="auto" w:fill="FFFFFF" w:themeFill="background1"/>
            <w:tcMar>
              <w:top w:w="150" w:type="dxa"/>
              <w:left w:w="180" w:type="dxa"/>
              <w:bottom w:w="150" w:type="dxa"/>
              <w:right w:w="180" w:type="dxa"/>
            </w:tcMar>
          </w:tcPr>
          <w:p w14:paraId="7A5527A9" w14:textId="77777777" w:rsidR="006F5434" w:rsidRDefault="00C007D0">
            <w:r>
              <w:rPr>
                <w:b/>
                <w:color w:val="024842"/>
                <w:sz w:val="22"/>
              </w:rPr>
              <w:t>Optional sentence starter</w:t>
            </w:r>
          </w:p>
          <w:p w14:paraId="2FDF6E6A" w14:textId="77777777" w:rsidR="006F5434" w:rsidRDefault="00C007D0">
            <w:r>
              <w:rPr>
                <w:sz w:val="18"/>
              </w:rPr>
              <w:t>I am writing as [an individual / family member / health professional / researcher / organisation] to share [my experience / evidence / observations / recommendations] about women’s health in [community, region or service context].</w:t>
            </w:r>
          </w:p>
        </w:tc>
      </w:tr>
    </w:tbl>
    <w:p w14:paraId="52866F7D" w14:textId="77777777" w:rsidR="006F5434" w:rsidRDefault="006F5434">
      <w:pPr>
        <w:spacing w:after="0"/>
      </w:pPr>
    </w:p>
    <w:p w14:paraId="0A6FFAAF" w14:textId="77777777" w:rsidR="006F5434" w:rsidRDefault="00C007D0">
      <w:pPr>
        <w:pStyle w:val="FieldLabel"/>
      </w:pPr>
      <w:r>
        <w:rPr>
          <w:rFonts w:ascii="Calibri" w:hAnsi="Calibri"/>
          <w:b/>
          <w:color w:val="024842"/>
          <w:sz w:val="20"/>
        </w:rPr>
        <w:t>Your main message</w:t>
      </w:r>
    </w:p>
    <w:p w14:paraId="0FE3D6BC" w14:textId="36278AAA" w:rsidR="006F5434" w:rsidRDefault="006F5434">
      <w:pPr>
        <w:pStyle w:val="ResponseLine"/>
      </w:pPr>
    </w:p>
    <w:tbl>
      <w:tblPr>
        <w:tblW w:w="0" w:type="auto"/>
        <w:jc w:val="center"/>
        <w:shd w:val="clear" w:color="auto" w:fill="FFFFFF" w:themeFill="background1"/>
        <w:tblLayout w:type="fixed"/>
        <w:tblLook w:val="04A0" w:firstRow="1" w:lastRow="0" w:firstColumn="1" w:lastColumn="0" w:noHBand="0" w:noVBand="1"/>
      </w:tblPr>
      <w:tblGrid>
        <w:gridCol w:w="10080"/>
      </w:tblGrid>
      <w:tr w:rsidR="006F5434" w14:paraId="0CA55C7F" w14:textId="77777777" w:rsidTr="008E4413">
        <w:trPr>
          <w:jc w:val="center"/>
        </w:trPr>
        <w:tc>
          <w:tcPr>
            <w:tcW w:w="10080" w:type="dxa"/>
            <w:tcBorders>
              <w:top w:val="single" w:sz="8" w:space="0" w:color="699591"/>
              <w:left w:val="single" w:sz="8" w:space="0" w:color="699591"/>
              <w:bottom w:val="single" w:sz="8" w:space="0" w:color="699591"/>
              <w:right w:val="single" w:sz="8" w:space="0" w:color="699591"/>
            </w:tcBorders>
            <w:shd w:val="clear" w:color="auto" w:fill="FFFFFF" w:themeFill="background1"/>
            <w:tcMar>
              <w:top w:w="150" w:type="dxa"/>
              <w:left w:w="180" w:type="dxa"/>
              <w:bottom w:w="150" w:type="dxa"/>
              <w:right w:w="180" w:type="dxa"/>
            </w:tcMar>
          </w:tcPr>
          <w:p w14:paraId="32B19FB9" w14:textId="77777777" w:rsidR="006F5434" w:rsidRDefault="00C007D0">
            <w:r>
              <w:rPr>
                <w:b/>
                <w:color w:val="024842"/>
                <w:sz w:val="22"/>
              </w:rPr>
              <w:t>Optional sentence starter</w:t>
            </w:r>
          </w:p>
          <w:p w14:paraId="6349433D" w14:textId="77777777" w:rsidR="006F5434" w:rsidRDefault="00C007D0">
            <w:r>
              <w:rPr>
                <w:sz w:val="18"/>
              </w:rPr>
              <w:t>The main change I would like the committee to recommend is…</w:t>
            </w:r>
          </w:p>
        </w:tc>
      </w:tr>
    </w:tbl>
    <w:p w14:paraId="3EDA25BD" w14:textId="77777777" w:rsidR="006F5434" w:rsidRDefault="006F5434">
      <w:pPr>
        <w:spacing w:after="0"/>
      </w:pPr>
    </w:p>
    <w:p w14:paraId="51E6A6F0" w14:textId="77777777" w:rsidR="006F5434" w:rsidRDefault="00C007D0">
      <w:pPr>
        <w:pStyle w:val="TopicHeading"/>
        <w:keepNext/>
      </w:pPr>
      <w:r>
        <w:rPr>
          <w:rFonts w:ascii="Calibri" w:hAnsi="Calibri"/>
          <w:b/>
          <w:color w:val="024842"/>
          <w:sz w:val="28"/>
        </w:rPr>
        <w:t>1. Pregnancy and postpartum healthcare</w:t>
      </w:r>
    </w:p>
    <w:p w14:paraId="189F38E1" w14:textId="77777777" w:rsidR="006F5434" w:rsidRDefault="00C007D0">
      <w:pPr>
        <w:pStyle w:val="TOR"/>
      </w:pPr>
      <w:r>
        <w:rPr>
          <w:rFonts w:ascii="Calibri" w:hAnsi="Calibri"/>
          <w:b/>
          <w:color w:val="73212B"/>
          <w:sz w:val="18"/>
        </w:rPr>
        <w:t xml:space="preserve">Relevant term(s) of reference: </w:t>
      </w:r>
      <w:r>
        <w:rPr>
          <w:rFonts w:ascii="Calibri" w:hAnsi="Calibri"/>
          <w:color w:val="73212B"/>
          <w:sz w:val="18"/>
        </w:rPr>
        <w:t>Terms 1 to 8</w:t>
      </w:r>
    </w:p>
    <w:tbl>
      <w:tblPr>
        <w:tblW w:w="0" w:type="auto"/>
        <w:jc w:val="center"/>
        <w:shd w:val="clear" w:color="auto" w:fill="FFFFFF" w:themeFill="background1"/>
        <w:tblLayout w:type="fixed"/>
        <w:tblLook w:val="04A0" w:firstRow="1" w:lastRow="0" w:firstColumn="1" w:lastColumn="0" w:noHBand="0" w:noVBand="1"/>
      </w:tblPr>
      <w:tblGrid>
        <w:gridCol w:w="10080"/>
      </w:tblGrid>
      <w:tr w:rsidR="006F5434" w14:paraId="4430EC9A" w14:textId="77777777" w:rsidTr="00CE0EEB">
        <w:trPr>
          <w:jc w:val="center"/>
        </w:trPr>
        <w:tc>
          <w:tcPr>
            <w:tcW w:w="10080" w:type="dxa"/>
            <w:shd w:val="clear" w:color="auto" w:fill="FFFFFF" w:themeFill="background1"/>
            <w:tcMar>
              <w:top w:w="140" w:type="dxa"/>
              <w:left w:w="180" w:type="dxa"/>
              <w:bottom w:w="140" w:type="dxa"/>
              <w:right w:w="180" w:type="dxa"/>
            </w:tcMar>
          </w:tcPr>
          <w:p w14:paraId="2F55D499" w14:textId="77777777" w:rsidR="006F5434" w:rsidRDefault="00C007D0">
            <w:r>
              <w:rPr>
                <w:b/>
                <w:color w:val="024842"/>
              </w:rPr>
              <w:t>You may wish to address:</w:t>
            </w:r>
          </w:p>
          <w:p w14:paraId="0AC9C8A7" w14:textId="77777777" w:rsidR="006F5434" w:rsidRDefault="00C007D0">
            <w:pPr>
              <w:pStyle w:val="ListBullet"/>
            </w:pPr>
            <w:r>
              <w:rPr>
                <w:sz w:val="18"/>
              </w:rPr>
              <w:t xml:space="preserve">Physical and </w:t>
            </w:r>
            <w:r>
              <w:rPr>
                <w:sz w:val="18"/>
              </w:rPr>
              <w:t>mental health support during pregnancy and after birth, including support following infant loss.</w:t>
            </w:r>
          </w:p>
          <w:p w14:paraId="7A2364B0" w14:textId="77777777" w:rsidR="006F5434" w:rsidRDefault="00C007D0">
            <w:pPr>
              <w:pStyle w:val="ListBullet"/>
            </w:pPr>
            <w:r>
              <w:rPr>
                <w:sz w:val="18"/>
              </w:rPr>
              <w:t>Long-term models of maternal care, follow-up and continuity.</w:t>
            </w:r>
          </w:p>
          <w:p w14:paraId="3ADAB2B8" w14:textId="77777777" w:rsidR="006F5434" w:rsidRDefault="00C007D0">
            <w:pPr>
              <w:pStyle w:val="ListBullet"/>
            </w:pPr>
            <w:r>
              <w:rPr>
                <w:sz w:val="18"/>
              </w:rPr>
              <w:t>Infant feeding, pelvic health, mental health and allied health services.</w:t>
            </w:r>
          </w:p>
          <w:p w14:paraId="7306FD34" w14:textId="77777777" w:rsidR="006F5434" w:rsidRDefault="00C007D0">
            <w:pPr>
              <w:pStyle w:val="ListBullet"/>
            </w:pPr>
            <w:r>
              <w:rPr>
                <w:sz w:val="18"/>
              </w:rPr>
              <w:t>Reproductive health education and contraceptive care.</w:t>
            </w:r>
          </w:p>
          <w:p w14:paraId="6E2CB537" w14:textId="77777777" w:rsidR="006F5434" w:rsidRDefault="00C007D0">
            <w:pPr>
              <w:pStyle w:val="ListBullet"/>
            </w:pPr>
            <w:r>
              <w:rPr>
                <w:sz w:val="18"/>
              </w:rPr>
              <w:t>Training for health professionals, government programs, data collection and research.</w:t>
            </w:r>
          </w:p>
        </w:tc>
      </w:tr>
    </w:tbl>
    <w:p w14:paraId="23F19FE5" w14:textId="77777777" w:rsidR="006F5434" w:rsidRPr="001F7BEA" w:rsidRDefault="00C007D0">
      <w:pPr>
        <w:pStyle w:val="FieldLabel"/>
        <w:rPr>
          <w:bCs/>
        </w:rPr>
      </w:pPr>
      <w:r w:rsidRPr="001F7BEA">
        <w:rPr>
          <w:rFonts w:ascii="Calibri" w:hAnsi="Calibri"/>
          <w:bCs/>
          <w:color w:val="024842"/>
          <w:sz w:val="20"/>
        </w:rPr>
        <w:t>What happened, or what does the evidence show?</w:t>
      </w:r>
    </w:p>
    <w:p w14:paraId="7FDC39C2" w14:textId="77777777" w:rsidR="006F5434" w:rsidRPr="001F7BEA" w:rsidRDefault="00C007D0">
      <w:pPr>
        <w:pStyle w:val="FieldLabel"/>
        <w:rPr>
          <w:bCs/>
        </w:rPr>
      </w:pPr>
      <w:r w:rsidRPr="001F7BEA">
        <w:rPr>
          <w:rFonts w:ascii="Calibri" w:hAnsi="Calibri"/>
          <w:bCs/>
          <w:color w:val="024842"/>
          <w:sz w:val="20"/>
        </w:rPr>
        <w:t>What was the impact?</w:t>
      </w:r>
    </w:p>
    <w:p w14:paraId="731CB85B" w14:textId="77777777" w:rsidR="006F5434" w:rsidRPr="001F7BEA" w:rsidRDefault="00C007D0">
      <w:pPr>
        <w:pStyle w:val="FieldLabel"/>
        <w:rPr>
          <w:bCs/>
        </w:rPr>
      </w:pPr>
      <w:r w:rsidRPr="001F7BEA">
        <w:rPr>
          <w:rFonts w:ascii="Calibri" w:hAnsi="Calibri"/>
          <w:bCs/>
          <w:color w:val="024842"/>
          <w:sz w:val="20"/>
        </w:rPr>
        <w:t>What worked well, if anything?</w:t>
      </w:r>
    </w:p>
    <w:p w14:paraId="249EDC4F" w14:textId="77777777" w:rsidR="006F5434" w:rsidRPr="001F7BEA" w:rsidRDefault="00C007D0">
      <w:pPr>
        <w:pStyle w:val="FieldLabel"/>
        <w:rPr>
          <w:bCs/>
        </w:rPr>
      </w:pPr>
      <w:r w:rsidRPr="001F7BEA">
        <w:rPr>
          <w:rFonts w:ascii="Calibri" w:hAnsi="Calibri"/>
          <w:bCs/>
          <w:color w:val="024842"/>
          <w:sz w:val="20"/>
        </w:rPr>
        <w:t>What needs to change?</w:t>
      </w:r>
    </w:p>
    <w:p w14:paraId="1A5EC72D" w14:textId="77777777" w:rsidR="006F5434" w:rsidRDefault="00C007D0">
      <w:pPr>
        <w:pStyle w:val="TopicHeading"/>
        <w:keepNext/>
      </w:pPr>
      <w:r>
        <w:rPr>
          <w:rFonts w:ascii="Calibri" w:hAnsi="Calibri"/>
          <w:b/>
          <w:color w:val="024842"/>
          <w:sz w:val="28"/>
        </w:rPr>
        <w:t>2. Recurrent, severe or long-lasting pain</w:t>
      </w:r>
    </w:p>
    <w:p w14:paraId="410BD03B" w14:textId="77777777" w:rsidR="006F5434" w:rsidRDefault="00C007D0">
      <w:pPr>
        <w:pStyle w:val="TOR"/>
      </w:pPr>
      <w:r>
        <w:rPr>
          <w:rFonts w:ascii="Calibri" w:hAnsi="Calibri"/>
          <w:b/>
          <w:color w:val="73212B"/>
          <w:sz w:val="18"/>
        </w:rPr>
        <w:t xml:space="preserve">Relevant term(s) of reference: </w:t>
      </w:r>
      <w:r>
        <w:rPr>
          <w:rFonts w:ascii="Calibri" w:hAnsi="Calibri"/>
          <w:color w:val="73212B"/>
          <w:sz w:val="18"/>
        </w:rPr>
        <w:t>Terms 9 to 11</w:t>
      </w:r>
    </w:p>
    <w:tbl>
      <w:tblPr>
        <w:tblW w:w="0" w:type="auto"/>
        <w:jc w:val="center"/>
        <w:shd w:val="clear" w:color="auto" w:fill="FFFFFF" w:themeFill="background1"/>
        <w:tblLayout w:type="fixed"/>
        <w:tblLook w:val="04A0" w:firstRow="1" w:lastRow="0" w:firstColumn="1" w:lastColumn="0" w:noHBand="0" w:noVBand="1"/>
      </w:tblPr>
      <w:tblGrid>
        <w:gridCol w:w="10080"/>
      </w:tblGrid>
      <w:tr w:rsidR="006F5434" w14:paraId="530150EE" w14:textId="77777777" w:rsidTr="00CE0EEB">
        <w:trPr>
          <w:jc w:val="center"/>
        </w:trPr>
        <w:tc>
          <w:tcPr>
            <w:tcW w:w="10080" w:type="dxa"/>
            <w:shd w:val="clear" w:color="auto" w:fill="FFFFFF" w:themeFill="background1"/>
            <w:tcMar>
              <w:top w:w="140" w:type="dxa"/>
              <w:left w:w="180" w:type="dxa"/>
              <w:bottom w:w="140" w:type="dxa"/>
              <w:right w:w="180" w:type="dxa"/>
            </w:tcMar>
          </w:tcPr>
          <w:p w14:paraId="7D403AD3" w14:textId="77777777" w:rsidR="006F5434" w:rsidRDefault="00C007D0">
            <w:r>
              <w:rPr>
                <w:b/>
                <w:color w:val="024842"/>
              </w:rPr>
              <w:t>You may wish to address:</w:t>
            </w:r>
          </w:p>
          <w:p w14:paraId="241DB73A" w14:textId="77777777" w:rsidR="006F5434" w:rsidRDefault="00C007D0">
            <w:pPr>
              <w:pStyle w:val="ListBullet"/>
            </w:pPr>
            <w:r>
              <w:rPr>
                <w:sz w:val="18"/>
              </w:rPr>
              <w:t>How pain was experienced over time and its effect on daily life, work, caring, relationships and wellbeing.</w:t>
            </w:r>
          </w:p>
          <w:p w14:paraId="230AE83D" w14:textId="77777777" w:rsidR="006F5434" w:rsidRDefault="00C007D0">
            <w:pPr>
              <w:pStyle w:val="ListBullet"/>
            </w:pPr>
            <w:r>
              <w:rPr>
                <w:sz w:val="18"/>
              </w:rPr>
              <w:t>Whether symptoms were listened to, investigated and treated appropriately.</w:t>
            </w:r>
          </w:p>
          <w:p w14:paraId="747C4087" w14:textId="77777777" w:rsidR="006F5434" w:rsidRDefault="00C007D0">
            <w:pPr>
              <w:pStyle w:val="ListBullet"/>
            </w:pPr>
            <w:r>
              <w:rPr>
                <w:sz w:val="18"/>
              </w:rPr>
              <w:t>Experiences of dismissal, bias or medical misogyny.</w:t>
            </w:r>
          </w:p>
          <w:p w14:paraId="5DC4691C" w14:textId="77777777" w:rsidR="006F5434" w:rsidRDefault="00C007D0">
            <w:pPr>
              <w:pStyle w:val="ListBullet"/>
            </w:pPr>
            <w:r>
              <w:rPr>
                <w:sz w:val="18"/>
              </w:rPr>
              <w:lastRenderedPageBreak/>
              <w:t>Costs, wait times, location, treatment options, referrals and coordination of care.</w:t>
            </w:r>
          </w:p>
        </w:tc>
      </w:tr>
    </w:tbl>
    <w:p w14:paraId="748A9AAA" w14:textId="77777777" w:rsidR="006F5434" w:rsidRPr="001F7BEA" w:rsidRDefault="00C007D0">
      <w:pPr>
        <w:pStyle w:val="FieldLabel"/>
        <w:rPr>
          <w:bCs/>
        </w:rPr>
      </w:pPr>
      <w:r w:rsidRPr="001F7BEA">
        <w:rPr>
          <w:rFonts w:ascii="Calibri" w:hAnsi="Calibri"/>
          <w:bCs/>
          <w:color w:val="024842"/>
          <w:sz w:val="20"/>
        </w:rPr>
        <w:lastRenderedPageBreak/>
        <w:t>What happened, or what does the evidence show?</w:t>
      </w:r>
    </w:p>
    <w:p w14:paraId="508ECA36" w14:textId="77777777" w:rsidR="006F5434" w:rsidRPr="001F7BEA" w:rsidRDefault="00C007D0">
      <w:pPr>
        <w:pStyle w:val="FieldLabel"/>
        <w:rPr>
          <w:bCs/>
        </w:rPr>
      </w:pPr>
      <w:r w:rsidRPr="001F7BEA">
        <w:rPr>
          <w:rFonts w:ascii="Calibri" w:hAnsi="Calibri"/>
          <w:bCs/>
          <w:color w:val="024842"/>
          <w:sz w:val="20"/>
        </w:rPr>
        <w:t>What was the impact?</w:t>
      </w:r>
    </w:p>
    <w:p w14:paraId="725FB843" w14:textId="77777777" w:rsidR="006F5434" w:rsidRPr="001F7BEA" w:rsidRDefault="00C007D0">
      <w:pPr>
        <w:pStyle w:val="FieldLabel"/>
        <w:rPr>
          <w:bCs/>
        </w:rPr>
      </w:pPr>
      <w:r w:rsidRPr="001F7BEA">
        <w:rPr>
          <w:rFonts w:ascii="Calibri" w:hAnsi="Calibri"/>
          <w:bCs/>
          <w:color w:val="024842"/>
          <w:sz w:val="20"/>
        </w:rPr>
        <w:t>What worked well, if anything?</w:t>
      </w:r>
    </w:p>
    <w:p w14:paraId="3D39515E" w14:textId="77777777" w:rsidR="006F5434" w:rsidRDefault="00C007D0">
      <w:pPr>
        <w:pStyle w:val="FieldLabel"/>
        <w:rPr>
          <w:rFonts w:ascii="Calibri" w:hAnsi="Calibri"/>
          <w:bCs/>
          <w:color w:val="024842"/>
          <w:sz w:val="20"/>
        </w:rPr>
      </w:pPr>
      <w:r w:rsidRPr="001F7BEA">
        <w:rPr>
          <w:rFonts w:ascii="Calibri" w:hAnsi="Calibri"/>
          <w:bCs/>
          <w:color w:val="024842"/>
          <w:sz w:val="20"/>
        </w:rPr>
        <w:t>What needs to change?</w:t>
      </w:r>
    </w:p>
    <w:p w14:paraId="5F8C1C60" w14:textId="77777777" w:rsidR="002A52FB" w:rsidRPr="001F7BEA" w:rsidRDefault="002A52FB">
      <w:pPr>
        <w:pStyle w:val="FieldLabel"/>
        <w:rPr>
          <w:bCs/>
        </w:rPr>
      </w:pPr>
    </w:p>
    <w:p w14:paraId="3F5B245C" w14:textId="1DE0ABE5" w:rsidR="006F5434" w:rsidRDefault="00C007D0" w:rsidP="002A52FB">
      <w:r>
        <w:rPr>
          <w:b/>
          <w:color w:val="024842"/>
          <w:sz w:val="28"/>
        </w:rPr>
        <w:t>3. Fertility and assisted reproduction</w:t>
      </w:r>
    </w:p>
    <w:p w14:paraId="268EA308" w14:textId="77777777" w:rsidR="006F5434" w:rsidRDefault="00C007D0">
      <w:pPr>
        <w:pStyle w:val="TOR"/>
      </w:pPr>
      <w:r>
        <w:rPr>
          <w:rFonts w:ascii="Calibri" w:hAnsi="Calibri"/>
          <w:b/>
          <w:color w:val="73212B"/>
          <w:sz w:val="18"/>
        </w:rPr>
        <w:t>R</w:t>
      </w:r>
      <w:r>
        <w:rPr>
          <w:rFonts w:ascii="Calibri" w:hAnsi="Calibri"/>
          <w:b/>
          <w:color w:val="73212B"/>
          <w:sz w:val="18"/>
        </w:rPr>
        <w:t xml:space="preserve">elevant term(s) of reference: </w:t>
      </w:r>
      <w:r>
        <w:rPr>
          <w:rFonts w:ascii="Calibri" w:hAnsi="Calibri"/>
          <w:color w:val="73212B"/>
          <w:sz w:val="18"/>
        </w:rPr>
        <w:t>Terms 12 and 13</w:t>
      </w:r>
    </w:p>
    <w:tbl>
      <w:tblPr>
        <w:tblW w:w="0" w:type="auto"/>
        <w:jc w:val="center"/>
        <w:shd w:val="clear" w:color="auto" w:fill="FFFFFF" w:themeFill="background1"/>
        <w:tblLayout w:type="fixed"/>
        <w:tblLook w:val="04A0" w:firstRow="1" w:lastRow="0" w:firstColumn="1" w:lastColumn="0" w:noHBand="0" w:noVBand="1"/>
      </w:tblPr>
      <w:tblGrid>
        <w:gridCol w:w="10080"/>
      </w:tblGrid>
      <w:tr w:rsidR="006F5434" w14:paraId="2E95B416" w14:textId="77777777" w:rsidTr="001F7BEA">
        <w:trPr>
          <w:jc w:val="center"/>
        </w:trPr>
        <w:tc>
          <w:tcPr>
            <w:tcW w:w="10080" w:type="dxa"/>
            <w:shd w:val="clear" w:color="auto" w:fill="FFFFFF" w:themeFill="background1"/>
            <w:tcMar>
              <w:top w:w="140" w:type="dxa"/>
              <w:left w:w="180" w:type="dxa"/>
              <w:bottom w:w="140" w:type="dxa"/>
              <w:right w:w="180" w:type="dxa"/>
            </w:tcMar>
          </w:tcPr>
          <w:p w14:paraId="491139EE" w14:textId="77777777" w:rsidR="006F5434" w:rsidRDefault="00C007D0">
            <w:r>
              <w:rPr>
                <w:b/>
                <w:color w:val="024842"/>
              </w:rPr>
              <w:t>You may wish to address:</w:t>
            </w:r>
          </w:p>
          <w:p w14:paraId="34E83900" w14:textId="77777777" w:rsidR="006F5434" w:rsidRDefault="00C007D0">
            <w:pPr>
              <w:pStyle w:val="ListBullet"/>
            </w:pPr>
            <w:r>
              <w:rPr>
                <w:sz w:val="18"/>
              </w:rPr>
              <w:t>What good, safe and person-centred fertility care should look like.</w:t>
            </w:r>
          </w:p>
          <w:p w14:paraId="4BDF9129" w14:textId="77777777" w:rsidR="006F5434" w:rsidRDefault="00C007D0">
            <w:pPr>
              <w:pStyle w:val="ListBullet"/>
            </w:pPr>
            <w:r>
              <w:rPr>
                <w:sz w:val="18"/>
              </w:rPr>
              <w:t>Access to treatment, including affordability, travel, wait times and eligibility.</w:t>
            </w:r>
          </w:p>
          <w:p w14:paraId="5AD0BBC4" w14:textId="77777777" w:rsidR="006F5434" w:rsidRDefault="00C007D0">
            <w:pPr>
              <w:pStyle w:val="ListBullet"/>
            </w:pPr>
            <w:r>
              <w:rPr>
                <w:sz w:val="18"/>
              </w:rPr>
              <w:t>Information, informed consent, emotional support and continuity of care.</w:t>
            </w:r>
          </w:p>
          <w:p w14:paraId="14C0414C" w14:textId="77777777" w:rsidR="006F5434" w:rsidRDefault="00C007D0">
            <w:pPr>
              <w:pStyle w:val="ListBullet"/>
            </w:pPr>
            <w:r>
              <w:rPr>
                <w:sz w:val="18"/>
              </w:rPr>
              <w:t>Different impacts for regional, rural and remote communities and priority populations.</w:t>
            </w:r>
          </w:p>
        </w:tc>
      </w:tr>
    </w:tbl>
    <w:p w14:paraId="402A81AA" w14:textId="77777777" w:rsidR="006F5434" w:rsidRPr="001F7BEA" w:rsidRDefault="00C007D0">
      <w:pPr>
        <w:pStyle w:val="FieldLabel"/>
        <w:rPr>
          <w:bCs/>
        </w:rPr>
      </w:pPr>
      <w:r w:rsidRPr="001F7BEA">
        <w:rPr>
          <w:rFonts w:ascii="Calibri" w:hAnsi="Calibri"/>
          <w:bCs/>
          <w:color w:val="024842"/>
          <w:sz w:val="20"/>
        </w:rPr>
        <w:t>What happened, or what does the evidence show?</w:t>
      </w:r>
    </w:p>
    <w:p w14:paraId="01C12EAA" w14:textId="77777777" w:rsidR="006F5434" w:rsidRPr="001F7BEA" w:rsidRDefault="00C007D0">
      <w:pPr>
        <w:pStyle w:val="FieldLabel"/>
        <w:rPr>
          <w:bCs/>
        </w:rPr>
      </w:pPr>
      <w:r w:rsidRPr="001F7BEA">
        <w:rPr>
          <w:rFonts w:ascii="Calibri" w:hAnsi="Calibri"/>
          <w:bCs/>
          <w:color w:val="024842"/>
          <w:sz w:val="20"/>
        </w:rPr>
        <w:t>What was the impact?</w:t>
      </w:r>
    </w:p>
    <w:p w14:paraId="6FCAD436" w14:textId="77777777" w:rsidR="006F5434" w:rsidRPr="001F7BEA" w:rsidRDefault="00C007D0">
      <w:pPr>
        <w:pStyle w:val="FieldLabel"/>
        <w:rPr>
          <w:bCs/>
        </w:rPr>
      </w:pPr>
      <w:r w:rsidRPr="001F7BEA">
        <w:rPr>
          <w:rFonts w:ascii="Calibri" w:hAnsi="Calibri"/>
          <w:bCs/>
          <w:color w:val="024842"/>
          <w:sz w:val="20"/>
        </w:rPr>
        <w:t>What worked well, if anything?</w:t>
      </w:r>
    </w:p>
    <w:p w14:paraId="1BD881E0" w14:textId="77777777" w:rsidR="006F5434" w:rsidRPr="001F7BEA" w:rsidRDefault="00C007D0">
      <w:pPr>
        <w:pStyle w:val="FieldLabel"/>
        <w:rPr>
          <w:bCs/>
        </w:rPr>
      </w:pPr>
      <w:r w:rsidRPr="001F7BEA">
        <w:rPr>
          <w:rFonts w:ascii="Calibri" w:hAnsi="Calibri"/>
          <w:bCs/>
          <w:color w:val="024842"/>
          <w:sz w:val="20"/>
        </w:rPr>
        <w:t>What needs to change?</w:t>
      </w:r>
    </w:p>
    <w:p w14:paraId="0B7EC642" w14:textId="77777777" w:rsidR="006F5434" w:rsidRDefault="00C007D0">
      <w:pPr>
        <w:pStyle w:val="TopicHeading"/>
        <w:keepNext/>
      </w:pPr>
      <w:r>
        <w:rPr>
          <w:rFonts w:ascii="Calibri" w:hAnsi="Calibri"/>
          <w:b/>
          <w:color w:val="024842"/>
          <w:sz w:val="28"/>
        </w:rPr>
        <w:t>4. Medical devices used in women’s healthcare</w:t>
      </w:r>
    </w:p>
    <w:p w14:paraId="1988877A" w14:textId="77777777" w:rsidR="006F5434" w:rsidRDefault="00C007D0">
      <w:pPr>
        <w:pStyle w:val="TOR"/>
      </w:pPr>
      <w:r>
        <w:rPr>
          <w:rFonts w:ascii="Calibri" w:hAnsi="Calibri"/>
          <w:b/>
          <w:color w:val="73212B"/>
          <w:sz w:val="18"/>
        </w:rPr>
        <w:t xml:space="preserve">Relevant term(s) of reference: </w:t>
      </w:r>
      <w:r>
        <w:rPr>
          <w:rFonts w:ascii="Calibri" w:hAnsi="Calibri"/>
          <w:color w:val="73212B"/>
          <w:sz w:val="18"/>
        </w:rPr>
        <w:t>Terms 14 and 15</w:t>
      </w:r>
    </w:p>
    <w:tbl>
      <w:tblPr>
        <w:tblW w:w="0" w:type="auto"/>
        <w:jc w:val="center"/>
        <w:shd w:val="clear" w:color="auto" w:fill="FFFFFF" w:themeFill="background1"/>
        <w:tblLayout w:type="fixed"/>
        <w:tblLook w:val="04A0" w:firstRow="1" w:lastRow="0" w:firstColumn="1" w:lastColumn="0" w:noHBand="0" w:noVBand="1"/>
      </w:tblPr>
      <w:tblGrid>
        <w:gridCol w:w="10080"/>
      </w:tblGrid>
      <w:tr w:rsidR="006F5434" w14:paraId="570A94BE" w14:textId="77777777" w:rsidTr="001F7BEA">
        <w:trPr>
          <w:jc w:val="center"/>
        </w:trPr>
        <w:tc>
          <w:tcPr>
            <w:tcW w:w="10080" w:type="dxa"/>
            <w:shd w:val="clear" w:color="auto" w:fill="FFFFFF" w:themeFill="background1"/>
            <w:tcMar>
              <w:top w:w="140" w:type="dxa"/>
              <w:left w:w="180" w:type="dxa"/>
              <w:bottom w:w="140" w:type="dxa"/>
              <w:right w:w="180" w:type="dxa"/>
            </w:tcMar>
          </w:tcPr>
          <w:p w14:paraId="25C22153" w14:textId="77777777" w:rsidR="006F5434" w:rsidRDefault="00C007D0">
            <w:r>
              <w:rPr>
                <w:b/>
                <w:color w:val="024842"/>
              </w:rPr>
              <w:t>You may wish to address:</w:t>
            </w:r>
          </w:p>
          <w:p w14:paraId="23852400" w14:textId="77777777" w:rsidR="006F5434" w:rsidRDefault="00C007D0">
            <w:pPr>
              <w:pStyle w:val="ListBullet"/>
            </w:pPr>
            <w:r>
              <w:rPr>
                <w:sz w:val="18"/>
              </w:rPr>
              <w:t>Information and consent before a device was recommended or used.</w:t>
            </w:r>
          </w:p>
          <w:p w14:paraId="45C2EC57" w14:textId="77777777" w:rsidR="006F5434" w:rsidRDefault="00C007D0">
            <w:pPr>
              <w:pStyle w:val="ListBullet"/>
            </w:pPr>
            <w:r>
              <w:rPr>
                <w:sz w:val="18"/>
              </w:rPr>
              <w:t>Risk assessment, monitoring, follow-up and reporting of adverse outcomes.</w:t>
            </w:r>
          </w:p>
          <w:p w14:paraId="61F1A55D" w14:textId="77777777" w:rsidR="006F5434" w:rsidRDefault="00C007D0">
            <w:pPr>
              <w:pStyle w:val="ListBullet"/>
            </w:pPr>
            <w:r>
              <w:rPr>
                <w:sz w:val="18"/>
              </w:rPr>
              <w:t>How complaints were handled by health services, regulators or other agencies.</w:t>
            </w:r>
          </w:p>
          <w:p w14:paraId="0E61BFDF" w14:textId="77777777" w:rsidR="006F5434" w:rsidRDefault="00C007D0">
            <w:pPr>
              <w:pStyle w:val="ListBullet"/>
            </w:pPr>
            <w:r>
              <w:rPr>
                <w:sz w:val="18"/>
              </w:rPr>
              <w:t>What better regulation, communication, monitoring and redress should include.</w:t>
            </w:r>
          </w:p>
        </w:tc>
      </w:tr>
    </w:tbl>
    <w:p w14:paraId="4BF928D8" w14:textId="77777777" w:rsidR="006F5434" w:rsidRPr="001F7BEA" w:rsidRDefault="00C007D0">
      <w:pPr>
        <w:pStyle w:val="FieldLabel"/>
        <w:rPr>
          <w:bCs/>
        </w:rPr>
      </w:pPr>
      <w:r w:rsidRPr="001F7BEA">
        <w:rPr>
          <w:rFonts w:ascii="Calibri" w:hAnsi="Calibri"/>
          <w:bCs/>
          <w:color w:val="024842"/>
          <w:sz w:val="20"/>
        </w:rPr>
        <w:t>What happened, or what does the evidence show?</w:t>
      </w:r>
    </w:p>
    <w:p w14:paraId="37998695" w14:textId="77777777" w:rsidR="006F5434" w:rsidRPr="001F7BEA" w:rsidRDefault="00C007D0">
      <w:pPr>
        <w:pStyle w:val="FieldLabel"/>
        <w:rPr>
          <w:bCs/>
        </w:rPr>
      </w:pPr>
      <w:r w:rsidRPr="001F7BEA">
        <w:rPr>
          <w:rFonts w:ascii="Calibri" w:hAnsi="Calibri"/>
          <w:bCs/>
          <w:color w:val="024842"/>
          <w:sz w:val="20"/>
        </w:rPr>
        <w:t>What was the impact?</w:t>
      </w:r>
    </w:p>
    <w:p w14:paraId="59FEF8E5" w14:textId="77777777" w:rsidR="006F5434" w:rsidRPr="001F7BEA" w:rsidRDefault="00C007D0">
      <w:pPr>
        <w:pStyle w:val="FieldLabel"/>
        <w:rPr>
          <w:bCs/>
        </w:rPr>
      </w:pPr>
      <w:r w:rsidRPr="001F7BEA">
        <w:rPr>
          <w:rFonts w:ascii="Calibri" w:hAnsi="Calibri"/>
          <w:bCs/>
          <w:color w:val="024842"/>
          <w:sz w:val="20"/>
        </w:rPr>
        <w:t>What worked well, if anything?</w:t>
      </w:r>
    </w:p>
    <w:p w14:paraId="20A068B0" w14:textId="77777777" w:rsidR="006F5434" w:rsidRPr="001F7BEA" w:rsidRDefault="00C007D0">
      <w:pPr>
        <w:pStyle w:val="FieldLabel"/>
        <w:rPr>
          <w:bCs/>
        </w:rPr>
      </w:pPr>
      <w:r w:rsidRPr="001F7BEA">
        <w:rPr>
          <w:rFonts w:ascii="Calibri" w:hAnsi="Calibri"/>
          <w:bCs/>
          <w:color w:val="024842"/>
          <w:sz w:val="20"/>
        </w:rPr>
        <w:t>What needs to change?</w:t>
      </w:r>
    </w:p>
    <w:p w14:paraId="3338106B" w14:textId="77777777" w:rsidR="006F5434" w:rsidRDefault="00C007D0">
      <w:r w:rsidRPr="001F7BEA">
        <w:rPr>
          <w:bCs/>
        </w:rPr>
        <w:br w:type="page"/>
      </w:r>
    </w:p>
    <w:p w14:paraId="08DAAC32" w14:textId="77777777" w:rsidR="006F5434" w:rsidRDefault="00C007D0">
      <w:pPr>
        <w:pStyle w:val="TopicHeading"/>
        <w:keepNext/>
      </w:pPr>
      <w:r>
        <w:rPr>
          <w:rFonts w:ascii="Calibri" w:hAnsi="Calibri"/>
          <w:b/>
          <w:color w:val="024842"/>
          <w:sz w:val="28"/>
        </w:rPr>
        <w:lastRenderedPageBreak/>
        <w:t>5. Any related matter, access and equity</w:t>
      </w:r>
    </w:p>
    <w:p w14:paraId="480CAD0A" w14:textId="77777777" w:rsidR="006F5434" w:rsidRDefault="00C007D0">
      <w:pPr>
        <w:pStyle w:val="TOR"/>
      </w:pPr>
      <w:r>
        <w:rPr>
          <w:rFonts w:ascii="Calibri" w:hAnsi="Calibri"/>
          <w:b/>
          <w:color w:val="73212B"/>
          <w:sz w:val="18"/>
        </w:rPr>
        <w:t xml:space="preserve">Relevant term(s) of reference: </w:t>
      </w:r>
      <w:r>
        <w:rPr>
          <w:rFonts w:ascii="Calibri" w:hAnsi="Calibri"/>
          <w:color w:val="73212B"/>
          <w:sz w:val="18"/>
        </w:rPr>
        <w:t>Term 16 and relevant themes across all terms</w:t>
      </w:r>
    </w:p>
    <w:tbl>
      <w:tblPr>
        <w:tblW w:w="0" w:type="auto"/>
        <w:jc w:val="center"/>
        <w:shd w:val="clear" w:color="auto" w:fill="FFFFFF" w:themeFill="background1"/>
        <w:tblLayout w:type="fixed"/>
        <w:tblLook w:val="04A0" w:firstRow="1" w:lastRow="0" w:firstColumn="1" w:lastColumn="0" w:noHBand="0" w:noVBand="1"/>
      </w:tblPr>
      <w:tblGrid>
        <w:gridCol w:w="10080"/>
      </w:tblGrid>
      <w:tr w:rsidR="006F5434" w14:paraId="0FB33C07" w14:textId="77777777" w:rsidTr="001F7BEA">
        <w:trPr>
          <w:jc w:val="center"/>
        </w:trPr>
        <w:tc>
          <w:tcPr>
            <w:tcW w:w="10080" w:type="dxa"/>
            <w:shd w:val="clear" w:color="auto" w:fill="FFFFFF" w:themeFill="background1"/>
            <w:tcMar>
              <w:top w:w="140" w:type="dxa"/>
              <w:left w:w="180" w:type="dxa"/>
              <w:bottom w:w="140" w:type="dxa"/>
              <w:right w:w="180" w:type="dxa"/>
            </w:tcMar>
          </w:tcPr>
          <w:p w14:paraId="29573F49" w14:textId="77777777" w:rsidR="006F5434" w:rsidRDefault="00C007D0">
            <w:r>
              <w:rPr>
                <w:b/>
                <w:color w:val="024842"/>
              </w:rPr>
              <w:t>You may wish to address:</w:t>
            </w:r>
          </w:p>
          <w:p w14:paraId="1323A784" w14:textId="77777777" w:rsidR="006F5434" w:rsidRDefault="00C007D0">
            <w:pPr>
              <w:pStyle w:val="ListBullet"/>
            </w:pPr>
            <w:r>
              <w:rPr>
                <w:sz w:val="18"/>
              </w:rPr>
              <w:t>Experiences that do not fit neatly under another heading.</w:t>
            </w:r>
          </w:p>
          <w:p w14:paraId="59DE3E2E" w14:textId="77777777" w:rsidR="006F5434" w:rsidRDefault="00C007D0">
            <w:pPr>
              <w:pStyle w:val="ListBullet"/>
            </w:pPr>
            <w:r>
              <w:rPr>
                <w:sz w:val="18"/>
              </w:rPr>
              <w:t>Regional, rural or remote access, including travel and workforce shortages.</w:t>
            </w:r>
          </w:p>
          <w:p w14:paraId="3E0452A3" w14:textId="77777777" w:rsidR="006F5434" w:rsidRDefault="00C007D0">
            <w:pPr>
              <w:pStyle w:val="ListBullet"/>
            </w:pPr>
            <w:r>
              <w:rPr>
                <w:sz w:val="18"/>
              </w:rPr>
              <w:t>Cost, disability, language, culture, racism, age, sexuality, gender identity or other barriers.</w:t>
            </w:r>
          </w:p>
          <w:p w14:paraId="46E30E95" w14:textId="77777777" w:rsidR="006F5434" w:rsidRDefault="00C007D0">
            <w:pPr>
              <w:pStyle w:val="ListBullet"/>
            </w:pPr>
            <w:r>
              <w:rPr>
                <w:sz w:val="18"/>
              </w:rPr>
              <w:t>Experiences of Aboriginal and Torres Strait Islander women, culturally and racially marginalised women, women with disability, LGBTQIA+ people, younger or older women, carers and others whose needs may be overlooked.</w:t>
            </w:r>
          </w:p>
        </w:tc>
      </w:tr>
    </w:tbl>
    <w:p w14:paraId="6A12A079" w14:textId="77777777" w:rsidR="006F5434" w:rsidRPr="001F7BEA" w:rsidRDefault="00C007D0">
      <w:pPr>
        <w:pStyle w:val="FieldLabel"/>
        <w:rPr>
          <w:bCs/>
        </w:rPr>
      </w:pPr>
      <w:r w:rsidRPr="001F7BEA">
        <w:rPr>
          <w:rFonts w:ascii="Calibri" w:hAnsi="Calibri"/>
          <w:bCs/>
          <w:color w:val="024842"/>
          <w:sz w:val="20"/>
        </w:rPr>
        <w:t>What happened, or what does the evidence show?</w:t>
      </w:r>
    </w:p>
    <w:p w14:paraId="0E6E670E" w14:textId="77777777" w:rsidR="006F5434" w:rsidRPr="001F7BEA" w:rsidRDefault="00C007D0">
      <w:pPr>
        <w:pStyle w:val="FieldLabel"/>
        <w:rPr>
          <w:bCs/>
        </w:rPr>
      </w:pPr>
      <w:r w:rsidRPr="001F7BEA">
        <w:rPr>
          <w:rFonts w:ascii="Calibri" w:hAnsi="Calibri"/>
          <w:bCs/>
          <w:color w:val="024842"/>
          <w:sz w:val="20"/>
        </w:rPr>
        <w:t>What was the impact?</w:t>
      </w:r>
    </w:p>
    <w:p w14:paraId="036718CC" w14:textId="77777777" w:rsidR="006F5434" w:rsidRPr="001F7BEA" w:rsidRDefault="00C007D0">
      <w:pPr>
        <w:pStyle w:val="FieldLabel"/>
        <w:rPr>
          <w:bCs/>
        </w:rPr>
      </w:pPr>
      <w:r w:rsidRPr="001F7BEA">
        <w:rPr>
          <w:rFonts w:ascii="Calibri" w:hAnsi="Calibri"/>
          <w:bCs/>
          <w:color w:val="024842"/>
          <w:sz w:val="20"/>
        </w:rPr>
        <w:t>What worked well, if anything?</w:t>
      </w:r>
    </w:p>
    <w:p w14:paraId="2711FBD0" w14:textId="77777777" w:rsidR="006F5434" w:rsidRPr="001F7BEA" w:rsidRDefault="00C007D0">
      <w:pPr>
        <w:pStyle w:val="FieldLabel"/>
        <w:rPr>
          <w:bCs/>
        </w:rPr>
      </w:pPr>
      <w:r w:rsidRPr="001F7BEA">
        <w:rPr>
          <w:rFonts w:ascii="Calibri" w:hAnsi="Calibri"/>
          <w:bCs/>
          <w:color w:val="024842"/>
          <w:sz w:val="20"/>
        </w:rPr>
        <w:t>What needs to change?</w:t>
      </w:r>
    </w:p>
    <w:p w14:paraId="3DC31EB3" w14:textId="77777777" w:rsidR="006F5434" w:rsidRDefault="00C007D0">
      <w:pPr>
        <w:pStyle w:val="Heading1"/>
      </w:pPr>
      <w:r>
        <w:t>Supporting evidence</w:t>
      </w:r>
    </w:p>
    <w:p w14:paraId="017D8981" w14:textId="77777777" w:rsidR="006F5434" w:rsidRDefault="00C007D0">
      <w:r>
        <w:t>Include research, data, consultation findings, service information or examples if relevant. Briefly explain what each source shows and how it supports your point. Do not attach health records or photographs.</w:t>
      </w:r>
    </w:p>
    <w:tbl>
      <w:tblPr>
        <w:tblStyle w:val="TableGrid"/>
        <w:tblW w:w="0" w:type="auto"/>
        <w:jc w:val="center"/>
        <w:tblLayout w:type="fixed"/>
        <w:tblLook w:val="04A0" w:firstRow="1" w:lastRow="0" w:firstColumn="1" w:lastColumn="0" w:noHBand="0" w:noVBand="1"/>
      </w:tblPr>
      <w:tblGrid>
        <w:gridCol w:w="3360"/>
        <w:gridCol w:w="4896"/>
        <w:gridCol w:w="3360"/>
      </w:tblGrid>
      <w:tr w:rsidR="006F5434" w14:paraId="3DDF2B07" w14:textId="77777777">
        <w:trPr>
          <w:tblHeader/>
          <w:jc w:val="center"/>
        </w:trPr>
        <w:tc>
          <w:tcPr>
            <w:tcW w:w="3360" w:type="dxa"/>
            <w:shd w:val="clear" w:color="auto" w:fill="024842"/>
            <w:tcMar>
              <w:top w:w="120" w:type="dxa"/>
              <w:left w:w="140" w:type="dxa"/>
              <w:bottom w:w="120" w:type="dxa"/>
              <w:right w:w="140" w:type="dxa"/>
            </w:tcMar>
          </w:tcPr>
          <w:p w14:paraId="4810D07C" w14:textId="77777777" w:rsidR="006F5434" w:rsidRDefault="00C007D0">
            <w:r>
              <w:rPr>
                <w:b/>
                <w:color w:val="FFFFFF"/>
                <w:sz w:val="18"/>
              </w:rPr>
              <w:t>Source or evidence</w:t>
            </w:r>
          </w:p>
        </w:tc>
        <w:tc>
          <w:tcPr>
            <w:tcW w:w="3360" w:type="dxa"/>
            <w:shd w:val="clear" w:color="auto" w:fill="024842"/>
            <w:tcMar>
              <w:top w:w="120" w:type="dxa"/>
              <w:left w:w="140" w:type="dxa"/>
              <w:bottom w:w="120" w:type="dxa"/>
              <w:right w:w="140" w:type="dxa"/>
            </w:tcMar>
          </w:tcPr>
          <w:p w14:paraId="481B0ED9" w14:textId="77777777" w:rsidR="006F5434" w:rsidRDefault="00C007D0">
            <w:r>
              <w:rPr>
                <w:b/>
                <w:color w:val="FFFFFF"/>
                <w:sz w:val="18"/>
              </w:rPr>
              <w:t>What it shows</w:t>
            </w:r>
          </w:p>
        </w:tc>
        <w:tc>
          <w:tcPr>
            <w:tcW w:w="3360" w:type="dxa"/>
            <w:shd w:val="clear" w:color="auto" w:fill="024842"/>
            <w:tcMar>
              <w:top w:w="120" w:type="dxa"/>
              <w:left w:w="140" w:type="dxa"/>
              <w:bottom w:w="120" w:type="dxa"/>
              <w:right w:w="140" w:type="dxa"/>
            </w:tcMar>
          </w:tcPr>
          <w:p w14:paraId="51156C0E" w14:textId="77777777" w:rsidR="006F5434" w:rsidRDefault="00C007D0">
            <w:r>
              <w:rPr>
                <w:b/>
                <w:color w:val="FFFFFF"/>
                <w:sz w:val="18"/>
              </w:rPr>
              <w:t>Link or reference</w:t>
            </w:r>
          </w:p>
        </w:tc>
      </w:tr>
      <w:tr w:rsidR="006F5434" w14:paraId="22DF3A00" w14:textId="77777777">
        <w:trPr>
          <w:jc w:val="center"/>
        </w:trPr>
        <w:tc>
          <w:tcPr>
            <w:tcW w:w="2592" w:type="dxa"/>
            <w:tcMar>
              <w:top w:w="180" w:type="dxa"/>
              <w:left w:w="120" w:type="dxa"/>
              <w:bottom w:w="180" w:type="dxa"/>
              <w:right w:w="120" w:type="dxa"/>
            </w:tcMar>
            <w:vAlign w:val="center"/>
          </w:tcPr>
          <w:p w14:paraId="3582927F" w14:textId="77777777" w:rsidR="006F5434" w:rsidRDefault="006F5434"/>
        </w:tc>
        <w:tc>
          <w:tcPr>
            <w:tcW w:w="4896" w:type="dxa"/>
            <w:tcMar>
              <w:top w:w="180" w:type="dxa"/>
              <w:left w:w="120" w:type="dxa"/>
              <w:bottom w:w="180" w:type="dxa"/>
              <w:right w:w="120" w:type="dxa"/>
            </w:tcMar>
            <w:vAlign w:val="center"/>
          </w:tcPr>
          <w:p w14:paraId="6D3ADBA4" w14:textId="77777777" w:rsidR="006F5434" w:rsidRDefault="006F5434"/>
        </w:tc>
        <w:tc>
          <w:tcPr>
            <w:tcW w:w="2016" w:type="dxa"/>
            <w:tcMar>
              <w:top w:w="180" w:type="dxa"/>
              <w:left w:w="120" w:type="dxa"/>
              <w:bottom w:w="180" w:type="dxa"/>
              <w:right w:w="120" w:type="dxa"/>
            </w:tcMar>
            <w:vAlign w:val="center"/>
          </w:tcPr>
          <w:p w14:paraId="060903B0" w14:textId="77777777" w:rsidR="006F5434" w:rsidRDefault="006F5434"/>
        </w:tc>
      </w:tr>
      <w:tr w:rsidR="006F5434" w14:paraId="378591FD" w14:textId="77777777">
        <w:trPr>
          <w:jc w:val="center"/>
        </w:trPr>
        <w:tc>
          <w:tcPr>
            <w:tcW w:w="2592" w:type="dxa"/>
            <w:tcMar>
              <w:top w:w="180" w:type="dxa"/>
              <w:left w:w="120" w:type="dxa"/>
              <w:bottom w:w="180" w:type="dxa"/>
              <w:right w:w="120" w:type="dxa"/>
            </w:tcMar>
            <w:vAlign w:val="center"/>
          </w:tcPr>
          <w:p w14:paraId="68C0DB47" w14:textId="77777777" w:rsidR="006F5434" w:rsidRDefault="006F5434"/>
        </w:tc>
        <w:tc>
          <w:tcPr>
            <w:tcW w:w="4896" w:type="dxa"/>
            <w:tcMar>
              <w:top w:w="180" w:type="dxa"/>
              <w:left w:w="120" w:type="dxa"/>
              <w:bottom w:w="180" w:type="dxa"/>
              <w:right w:w="120" w:type="dxa"/>
            </w:tcMar>
            <w:vAlign w:val="center"/>
          </w:tcPr>
          <w:p w14:paraId="49A9255C" w14:textId="77777777" w:rsidR="006F5434" w:rsidRDefault="006F5434"/>
        </w:tc>
        <w:tc>
          <w:tcPr>
            <w:tcW w:w="2016" w:type="dxa"/>
            <w:tcMar>
              <w:top w:w="180" w:type="dxa"/>
              <w:left w:w="120" w:type="dxa"/>
              <w:bottom w:w="180" w:type="dxa"/>
              <w:right w:w="120" w:type="dxa"/>
            </w:tcMar>
            <w:vAlign w:val="center"/>
          </w:tcPr>
          <w:p w14:paraId="790B09D8" w14:textId="77777777" w:rsidR="006F5434" w:rsidRDefault="006F5434"/>
        </w:tc>
      </w:tr>
      <w:tr w:rsidR="006F5434" w14:paraId="0BCEE73E" w14:textId="77777777">
        <w:trPr>
          <w:jc w:val="center"/>
        </w:trPr>
        <w:tc>
          <w:tcPr>
            <w:tcW w:w="2592" w:type="dxa"/>
            <w:tcMar>
              <w:top w:w="180" w:type="dxa"/>
              <w:left w:w="120" w:type="dxa"/>
              <w:bottom w:w="180" w:type="dxa"/>
              <w:right w:w="120" w:type="dxa"/>
            </w:tcMar>
            <w:vAlign w:val="center"/>
          </w:tcPr>
          <w:p w14:paraId="1A3E6DC1" w14:textId="77777777" w:rsidR="006F5434" w:rsidRDefault="006F5434"/>
        </w:tc>
        <w:tc>
          <w:tcPr>
            <w:tcW w:w="4896" w:type="dxa"/>
            <w:tcMar>
              <w:top w:w="180" w:type="dxa"/>
              <w:left w:w="120" w:type="dxa"/>
              <w:bottom w:w="180" w:type="dxa"/>
              <w:right w:w="120" w:type="dxa"/>
            </w:tcMar>
            <w:vAlign w:val="center"/>
          </w:tcPr>
          <w:p w14:paraId="68054C98" w14:textId="77777777" w:rsidR="006F5434" w:rsidRDefault="006F5434"/>
        </w:tc>
        <w:tc>
          <w:tcPr>
            <w:tcW w:w="2016" w:type="dxa"/>
            <w:tcMar>
              <w:top w:w="180" w:type="dxa"/>
              <w:left w:w="120" w:type="dxa"/>
              <w:bottom w:w="180" w:type="dxa"/>
              <w:right w:w="120" w:type="dxa"/>
            </w:tcMar>
            <w:vAlign w:val="center"/>
          </w:tcPr>
          <w:p w14:paraId="2E584800" w14:textId="77777777" w:rsidR="006F5434" w:rsidRDefault="006F5434"/>
        </w:tc>
      </w:tr>
      <w:tr w:rsidR="006F5434" w14:paraId="2B67A83C" w14:textId="77777777">
        <w:trPr>
          <w:jc w:val="center"/>
        </w:trPr>
        <w:tc>
          <w:tcPr>
            <w:tcW w:w="2592" w:type="dxa"/>
            <w:tcMar>
              <w:top w:w="180" w:type="dxa"/>
              <w:left w:w="120" w:type="dxa"/>
              <w:bottom w:w="180" w:type="dxa"/>
              <w:right w:w="120" w:type="dxa"/>
            </w:tcMar>
            <w:vAlign w:val="center"/>
          </w:tcPr>
          <w:p w14:paraId="1B89F4B1" w14:textId="77777777" w:rsidR="006F5434" w:rsidRDefault="006F5434"/>
        </w:tc>
        <w:tc>
          <w:tcPr>
            <w:tcW w:w="4896" w:type="dxa"/>
            <w:tcMar>
              <w:top w:w="180" w:type="dxa"/>
              <w:left w:w="120" w:type="dxa"/>
              <w:bottom w:w="180" w:type="dxa"/>
              <w:right w:w="120" w:type="dxa"/>
            </w:tcMar>
            <w:vAlign w:val="center"/>
          </w:tcPr>
          <w:p w14:paraId="167CE280" w14:textId="77777777" w:rsidR="006F5434" w:rsidRDefault="006F5434"/>
        </w:tc>
        <w:tc>
          <w:tcPr>
            <w:tcW w:w="2016" w:type="dxa"/>
            <w:tcMar>
              <w:top w:w="180" w:type="dxa"/>
              <w:left w:w="120" w:type="dxa"/>
              <w:bottom w:w="180" w:type="dxa"/>
              <w:right w:w="120" w:type="dxa"/>
            </w:tcMar>
            <w:vAlign w:val="center"/>
          </w:tcPr>
          <w:p w14:paraId="500A04D1" w14:textId="77777777" w:rsidR="006F5434" w:rsidRDefault="006F5434"/>
        </w:tc>
      </w:tr>
    </w:tbl>
    <w:p w14:paraId="42ADC543" w14:textId="77777777" w:rsidR="006F5434" w:rsidRDefault="00C007D0">
      <w:pPr>
        <w:pStyle w:val="Heading1"/>
      </w:pPr>
      <w:r>
        <w:t>Recommendations</w:t>
      </w:r>
    </w:p>
    <w:p w14:paraId="1F756F69" w14:textId="77777777" w:rsidR="006F5434" w:rsidRDefault="00C007D0">
      <w:r>
        <w:t xml:space="preserve">Be specific about what should change, who could act, and what a </w:t>
      </w:r>
      <w:r>
        <w:t>better outcome would look like. Add or delete rows as needed.</w:t>
      </w:r>
    </w:p>
    <w:tbl>
      <w:tblPr>
        <w:tblStyle w:val="TableGrid"/>
        <w:tblW w:w="12048" w:type="dxa"/>
        <w:jc w:val="center"/>
        <w:tblLayout w:type="fixed"/>
        <w:tblLook w:val="04A0" w:firstRow="1" w:lastRow="0" w:firstColumn="1" w:lastColumn="0" w:noHBand="0" w:noVBand="1"/>
      </w:tblPr>
      <w:tblGrid>
        <w:gridCol w:w="2260"/>
        <w:gridCol w:w="6428"/>
        <w:gridCol w:w="3360"/>
      </w:tblGrid>
      <w:tr w:rsidR="006F5434" w14:paraId="1FBDB3D8" w14:textId="77777777" w:rsidTr="00ED3173">
        <w:trPr>
          <w:tblHeader/>
          <w:jc w:val="center"/>
        </w:trPr>
        <w:tc>
          <w:tcPr>
            <w:tcW w:w="2260" w:type="dxa"/>
            <w:shd w:val="clear" w:color="auto" w:fill="73212B"/>
            <w:tcMar>
              <w:top w:w="120" w:type="dxa"/>
              <w:left w:w="140" w:type="dxa"/>
              <w:bottom w:w="120" w:type="dxa"/>
              <w:right w:w="140" w:type="dxa"/>
            </w:tcMar>
          </w:tcPr>
          <w:p w14:paraId="773FE156" w14:textId="77777777" w:rsidR="006F5434" w:rsidRDefault="00C007D0">
            <w:r>
              <w:rPr>
                <w:b/>
                <w:color w:val="FFFFFF"/>
                <w:sz w:val="18"/>
              </w:rPr>
              <w:t>No.</w:t>
            </w:r>
          </w:p>
        </w:tc>
        <w:tc>
          <w:tcPr>
            <w:tcW w:w="6428" w:type="dxa"/>
            <w:shd w:val="clear" w:color="auto" w:fill="73212B"/>
            <w:tcMar>
              <w:top w:w="120" w:type="dxa"/>
              <w:left w:w="140" w:type="dxa"/>
              <w:bottom w:w="120" w:type="dxa"/>
              <w:right w:w="140" w:type="dxa"/>
            </w:tcMar>
          </w:tcPr>
          <w:p w14:paraId="68B4AA68" w14:textId="77777777" w:rsidR="006F5434" w:rsidRDefault="00C007D0">
            <w:r>
              <w:rPr>
                <w:b/>
                <w:color w:val="FFFFFF"/>
                <w:sz w:val="18"/>
              </w:rPr>
              <w:t>Recommended action</w:t>
            </w:r>
          </w:p>
        </w:tc>
        <w:tc>
          <w:tcPr>
            <w:tcW w:w="3360" w:type="dxa"/>
            <w:shd w:val="clear" w:color="auto" w:fill="73212B"/>
            <w:tcMar>
              <w:top w:w="120" w:type="dxa"/>
              <w:left w:w="140" w:type="dxa"/>
              <w:bottom w:w="120" w:type="dxa"/>
              <w:right w:w="140" w:type="dxa"/>
            </w:tcMar>
          </w:tcPr>
          <w:p w14:paraId="75FA55E2" w14:textId="77777777" w:rsidR="006F5434" w:rsidRDefault="00C007D0">
            <w:r>
              <w:rPr>
                <w:b/>
                <w:color w:val="FFFFFF"/>
                <w:sz w:val="18"/>
              </w:rPr>
              <w:t>Who should act</w:t>
            </w:r>
          </w:p>
        </w:tc>
      </w:tr>
      <w:tr w:rsidR="006F5434" w14:paraId="536DC853" w14:textId="77777777" w:rsidTr="00ED3173">
        <w:trPr>
          <w:jc w:val="center"/>
        </w:trPr>
        <w:tc>
          <w:tcPr>
            <w:tcW w:w="2260" w:type="dxa"/>
            <w:tcMar>
              <w:top w:w="180" w:type="dxa"/>
              <w:left w:w="120" w:type="dxa"/>
              <w:bottom w:w="180" w:type="dxa"/>
              <w:right w:w="120" w:type="dxa"/>
            </w:tcMar>
            <w:vAlign w:val="center"/>
          </w:tcPr>
          <w:p w14:paraId="4BA918F2" w14:textId="77777777" w:rsidR="006F5434" w:rsidRDefault="00C007D0" w:rsidP="00ED3173">
            <w:r>
              <w:t>1</w:t>
            </w:r>
          </w:p>
        </w:tc>
        <w:tc>
          <w:tcPr>
            <w:tcW w:w="6428" w:type="dxa"/>
            <w:tcMar>
              <w:top w:w="180" w:type="dxa"/>
              <w:left w:w="120" w:type="dxa"/>
              <w:bottom w:w="180" w:type="dxa"/>
              <w:right w:w="120" w:type="dxa"/>
            </w:tcMar>
            <w:vAlign w:val="center"/>
          </w:tcPr>
          <w:p w14:paraId="312ECD96" w14:textId="77777777" w:rsidR="006F5434" w:rsidRDefault="006F5434"/>
        </w:tc>
        <w:tc>
          <w:tcPr>
            <w:tcW w:w="3360" w:type="dxa"/>
            <w:tcMar>
              <w:top w:w="180" w:type="dxa"/>
              <w:left w:w="120" w:type="dxa"/>
              <w:bottom w:w="180" w:type="dxa"/>
              <w:right w:w="120" w:type="dxa"/>
            </w:tcMar>
            <w:vAlign w:val="center"/>
          </w:tcPr>
          <w:p w14:paraId="6B91CCE1" w14:textId="77777777" w:rsidR="006F5434" w:rsidRDefault="006F5434"/>
        </w:tc>
      </w:tr>
      <w:tr w:rsidR="006F5434" w14:paraId="7881E754" w14:textId="77777777" w:rsidTr="00ED3173">
        <w:trPr>
          <w:jc w:val="center"/>
        </w:trPr>
        <w:tc>
          <w:tcPr>
            <w:tcW w:w="2260" w:type="dxa"/>
            <w:tcMar>
              <w:top w:w="180" w:type="dxa"/>
              <w:left w:w="120" w:type="dxa"/>
              <w:bottom w:w="180" w:type="dxa"/>
              <w:right w:w="120" w:type="dxa"/>
            </w:tcMar>
            <w:vAlign w:val="center"/>
          </w:tcPr>
          <w:p w14:paraId="35AB0A45" w14:textId="77777777" w:rsidR="006F5434" w:rsidRDefault="00C007D0" w:rsidP="00ED3173">
            <w:r>
              <w:t>2</w:t>
            </w:r>
          </w:p>
        </w:tc>
        <w:tc>
          <w:tcPr>
            <w:tcW w:w="6428" w:type="dxa"/>
            <w:tcMar>
              <w:top w:w="180" w:type="dxa"/>
              <w:left w:w="120" w:type="dxa"/>
              <w:bottom w:w="180" w:type="dxa"/>
              <w:right w:w="120" w:type="dxa"/>
            </w:tcMar>
            <w:vAlign w:val="center"/>
          </w:tcPr>
          <w:p w14:paraId="7DB5C50A" w14:textId="77777777" w:rsidR="006F5434" w:rsidRDefault="006F5434"/>
        </w:tc>
        <w:tc>
          <w:tcPr>
            <w:tcW w:w="3360" w:type="dxa"/>
            <w:tcMar>
              <w:top w:w="180" w:type="dxa"/>
              <w:left w:w="120" w:type="dxa"/>
              <w:bottom w:w="180" w:type="dxa"/>
              <w:right w:w="120" w:type="dxa"/>
            </w:tcMar>
            <w:vAlign w:val="center"/>
          </w:tcPr>
          <w:p w14:paraId="415517E1" w14:textId="77777777" w:rsidR="006F5434" w:rsidRDefault="006F5434"/>
        </w:tc>
      </w:tr>
      <w:tr w:rsidR="006F5434" w14:paraId="351B1BB2" w14:textId="77777777" w:rsidTr="00ED3173">
        <w:trPr>
          <w:jc w:val="center"/>
        </w:trPr>
        <w:tc>
          <w:tcPr>
            <w:tcW w:w="2260" w:type="dxa"/>
            <w:tcMar>
              <w:top w:w="180" w:type="dxa"/>
              <w:left w:w="120" w:type="dxa"/>
              <w:bottom w:w="180" w:type="dxa"/>
              <w:right w:w="120" w:type="dxa"/>
            </w:tcMar>
            <w:vAlign w:val="center"/>
          </w:tcPr>
          <w:p w14:paraId="2A94847E" w14:textId="77777777" w:rsidR="006F5434" w:rsidRDefault="00C007D0" w:rsidP="00ED3173">
            <w:r>
              <w:t>3</w:t>
            </w:r>
          </w:p>
        </w:tc>
        <w:tc>
          <w:tcPr>
            <w:tcW w:w="6428" w:type="dxa"/>
            <w:tcMar>
              <w:top w:w="180" w:type="dxa"/>
              <w:left w:w="120" w:type="dxa"/>
              <w:bottom w:w="180" w:type="dxa"/>
              <w:right w:w="120" w:type="dxa"/>
            </w:tcMar>
            <w:vAlign w:val="center"/>
          </w:tcPr>
          <w:p w14:paraId="1EAB9CBC" w14:textId="77777777" w:rsidR="006F5434" w:rsidRDefault="006F5434"/>
        </w:tc>
        <w:tc>
          <w:tcPr>
            <w:tcW w:w="3360" w:type="dxa"/>
            <w:tcMar>
              <w:top w:w="180" w:type="dxa"/>
              <w:left w:w="120" w:type="dxa"/>
              <w:bottom w:w="180" w:type="dxa"/>
              <w:right w:w="120" w:type="dxa"/>
            </w:tcMar>
            <w:vAlign w:val="center"/>
          </w:tcPr>
          <w:p w14:paraId="38A88C4C" w14:textId="77777777" w:rsidR="006F5434" w:rsidRDefault="006F5434"/>
        </w:tc>
      </w:tr>
      <w:tr w:rsidR="006F5434" w14:paraId="596D7786" w14:textId="77777777" w:rsidTr="00ED3173">
        <w:trPr>
          <w:jc w:val="center"/>
        </w:trPr>
        <w:tc>
          <w:tcPr>
            <w:tcW w:w="2260" w:type="dxa"/>
            <w:tcMar>
              <w:top w:w="180" w:type="dxa"/>
              <w:left w:w="120" w:type="dxa"/>
              <w:bottom w:w="180" w:type="dxa"/>
              <w:right w:w="120" w:type="dxa"/>
            </w:tcMar>
            <w:vAlign w:val="center"/>
          </w:tcPr>
          <w:p w14:paraId="6C025E91" w14:textId="77777777" w:rsidR="006F5434" w:rsidRDefault="00C007D0" w:rsidP="00ED3173">
            <w:r>
              <w:lastRenderedPageBreak/>
              <w:t>4</w:t>
            </w:r>
          </w:p>
        </w:tc>
        <w:tc>
          <w:tcPr>
            <w:tcW w:w="6428" w:type="dxa"/>
            <w:tcMar>
              <w:top w:w="180" w:type="dxa"/>
              <w:left w:w="120" w:type="dxa"/>
              <w:bottom w:w="180" w:type="dxa"/>
              <w:right w:w="120" w:type="dxa"/>
            </w:tcMar>
            <w:vAlign w:val="center"/>
          </w:tcPr>
          <w:p w14:paraId="31F2D7E3" w14:textId="77777777" w:rsidR="006F5434" w:rsidRDefault="006F5434"/>
        </w:tc>
        <w:tc>
          <w:tcPr>
            <w:tcW w:w="3360" w:type="dxa"/>
            <w:tcMar>
              <w:top w:w="180" w:type="dxa"/>
              <w:left w:w="120" w:type="dxa"/>
              <w:bottom w:w="180" w:type="dxa"/>
              <w:right w:w="120" w:type="dxa"/>
            </w:tcMar>
            <w:vAlign w:val="center"/>
          </w:tcPr>
          <w:p w14:paraId="4C50F901" w14:textId="77777777" w:rsidR="006F5434" w:rsidRDefault="006F5434"/>
        </w:tc>
      </w:tr>
      <w:tr w:rsidR="006F5434" w14:paraId="1AD2FE98" w14:textId="77777777" w:rsidTr="00ED3173">
        <w:trPr>
          <w:jc w:val="center"/>
        </w:trPr>
        <w:tc>
          <w:tcPr>
            <w:tcW w:w="2260" w:type="dxa"/>
            <w:tcMar>
              <w:top w:w="180" w:type="dxa"/>
              <w:left w:w="120" w:type="dxa"/>
              <w:bottom w:w="180" w:type="dxa"/>
              <w:right w:w="120" w:type="dxa"/>
            </w:tcMar>
            <w:vAlign w:val="center"/>
          </w:tcPr>
          <w:p w14:paraId="578F398D" w14:textId="77777777" w:rsidR="006F5434" w:rsidRDefault="00C007D0" w:rsidP="00ED3173">
            <w:r>
              <w:t>5</w:t>
            </w:r>
          </w:p>
        </w:tc>
        <w:tc>
          <w:tcPr>
            <w:tcW w:w="6428" w:type="dxa"/>
            <w:tcMar>
              <w:top w:w="180" w:type="dxa"/>
              <w:left w:w="120" w:type="dxa"/>
              <w:bottom w:w="180" w:type="dxa"/>
              <w:right w:w="120" w:type="dxa"/>
            </w:tcMar>
            <w:vAlign w:val="center"/>
          </w:tcPr>
          <w:p w14:paraId="2C9FC950" w14:textId="77777777" w:rsidR="006F5434" w:rsidRDefault="006F5434"/>
        </w:tc>
        <w:tc>
          <w:tcPr>
            <w:tcW w:w="3360" w:type="dxa"/>
            <w:tcMar>
              <w:top w:w="180" w:type="dxa"/>
              <w:left w:w="120" w:type="dxa"/>
              <w:bottom w:w="180" w:type="dxa"/>
              <w:right w:w="120" w:type="dxa"/>
            </w:tcMar>
            <w:vAlign w:val="center"/>
          </w:tcPr>
          <w:p w14:paraId="08FADBE8" w14:textId="77777777" w:rsidR="006F5434" w:rsidRDefault="006F5434"/>
        </w:tc>
      </w:tr>
    </w:tbl>
    <w:p w14:paraId="2B7DC03F" w14:textId="77777777" w:rsidR="006F5434" w:rsidRDefault="00C007D0">
      <w:pPr>
        <w:pStyle w:val="Heading1"/>
      </w:pPr>
      <w:r>
        <w:t>Closing statement</w:t>
      </w:r>
    </w:p>
    <w:p w14:paraId="1244FF1D" w14:textId="77777777" w:rsidR="006F5434" w:rsidRDefault="00C007D0">
      <w:pPr>
        <w:pStyle w:val="FieldLabel"/>
      </w:pPr>
      <w:r>
        <w:rPr>
          <w:rFonts w:ascii="Calibri" w:hAnsi="Calibri"/>
          <w:b/>
          <w:color w:val="024842"/>
          <w:sz w:val="20"/>
        </w:rPr>
        <w:t>Summarise the key issue and the change you want to see</w:t>
      </w:r>
    </w:p>
    <w:p w14:paraId="320131F5" w14:textId="11A54DD4" w:rsidR="006F5434" w:rsidRDefault="006F5434">
      <w:pPr>
        <w:pStyle w:val="ResponseLine"/>
      </w:pPr>
    </w:p>
    <w:tbl>
      <w:tblPr>
        <w:tblW w:w="0" w:type="auto"/>
        <w:jc w:val="center"/>
        <w:shd w:val="clear" w:color="auto" w:fill="FFFFFF" w:themeFill="background1"/>
        <w:tblLayout w:type="fixed"/>
        <w:tblLook w:val="04A0" w:firstRow="1" w:lastRow="0" w:firstColumn="1" w:lastColumn="0" w:noHBand="0" w:noVBand="1"/>
      </w:tblPr>
      <w:tblGrid>
        <w:gridCol w:w="10080"/>
      </w:tblGrid>
      <w:tr w:rsidR="006F5434" w14:paraId="58F27CF3" w14:textId="77777777" w:rsidTr="002A52FB">
        <w:trPr>
          <w:jc w:val="center"/>
        </w:trPr>
        <w:tc>
          <w:tcPr>
            <w:tcW w:w="10080" w:type="dxa"/>
            <w:tcBorders>
              <w:top w:val="single" w:sz="8" w:space="0" w:color="699591"/>
              <w:left w:val="single" w:sz="8" w:space="0" w:color="699591"/>
              <w:bottom w:val="single" w:sz="8" w:space="0" w:color="699591"/>
              <w:right w:val="single" w:sz="8" w:space="0" w:color="699591"/>
            </w:tcBorders>
            <w:shd w:val="clear" w:color="auto" w:fill="FFFFFF" w:themeFill="background1"/>
            <w:tcMar>
              <w:top w:w="150" w:type="dxa"/>
              <w:left w:w="180" w:type="dxa"/>
              <w:bottom w:w="150" w:type="dxa"/>
              <w:right w:w="180" w:type="dxa"/>
            </w:tcMar>
          </w:tcPr>
          <w:p w14:paraId="72E64018" w14:textId="77777777" w:rsidR="006F5434" w:rsidRDefault="00C007D0">
            <w:r>
              <w:rPr>
                <w:b/>
                <w:color w:val="024842"/>
                <w:sz w:val="22"/>
              </w:rPr>
              <w:t>Optional closing</w:t>
            </w:r>
          </w:p>
          <w:p w14:paraId="0635CC7D" w14:textId="77777777" w:rsidR="006F5434" w:rsidRDefault="00C007D0">
            <w:r>
              <w:rPr>
                <w:sz w:val="18"/>
              </w:rPr>
              <w:t>Thank you for considering this submission. I hope the inquiry leads to practical, evidence-informed and equitable improvements in women’s health care, policy and outcomes across Australia.</w:t>
            </w:r>
          </w:p>
        </w:tc>
      </w:tr>
    </w:tbl>
    <w:p w14:paraId="69B05030" w14:textId="77777777" w:rsidR="006F5434" w:rsidRDefault="006F5434">
      <w:pPr>
        <w:spacing w:after="0"/>
      </w:pPr>
    </w:p>
    <w:p w14:paraId="2C014071" w14:textId="77777777" w:rsidR="006F5434" w:rsidRDefault="00C007D0">
      <w:r>
        <w:t>Yours sincerely,</w:t>
      </w:r>
    </w:p>
    <w:p w14:paraId="47120452" w14:textId="77777777" w:rsidR="006F5434" w:rsidRDefault="00C007D0">
      <w:pPr>
        <w:pStyle w:val="FieldLabel"/>
      </w:pPr>
      <w:r>
        <w:rPr>
          <w:rFonts w:ascii="Calibri" w:hAnsi="Calibri"/>
          <w:b/>
          <w:color w:val="024842"/>
          <w:sz w:val="20"/>
        </w:rPr>
        <w:t>Name or organisation</w:t>
      </w:r>
    </w:p>
    <w:p w14:paraId="42E2A08F" w14:textId="77777777" w:rsidR="006F5434" w:rsidRDefault="00C007D0">
      <w:pPr>
        <w:pStyle w:val="FieldLabel"/>
      </w:pPr>
      <w:r>
        <w:rPr>
          <w:rFonts w:ascii="Calibri" w:hAnsi="Calibri"/>
          <w:b/>
          <w:color w:val="024842"/>
          <w:sz w:val="20"/>
        </w:rPr>
        <w:t>Role or connection to the issue (optional)</w:t>
      </w:r>
    </w:p>
    <w:p w14:paraId="41CDFB54" w14:textId="77777777" w:rsidR="006F5434" w:rsidRDefault="00C007D0">
      <w:r>
        <w:br w:type="page"/>
      </w:r>
    </w:p>
    <w:p w14:paraId="162FAECB" w14:textId="77777777" w:rsidR="006F5434" w:rsidRDefault="00C007D0">
      <w:pPr>
        <w:pStyle w:val="Heading1"/>
      </w:pPr>
      <w:r>
        <w:lastRenderedPageBreak/>
        <w:t>Full terms of reference</w:t>
      </w:r>
    </w:p>
    <w:p w14:paraId="3E515D17" w14:textId="77777777" w:rsidR="006F5434" w:rsidRDefault="00C007D0">
      <w:r>
        <w:t>Use this list to check that your submission relates to one or more inquiry areas. You do not need to answer each item.</w:t>
      </w:r>
    </w:p>
    <w:p w14:paraId="526D0FCD" w14:textId="77777777" w:rsidR="006F5434" w:rsidRDefault="00C007D0">
      <w:pPr>
        <w:pStyle w:val="ListNumber"/>
      </w:pPr>
      <w:r>
        <w:rPr>
          <w:sz w:val="18"/>
        </w:rPr>
        <w:t>Best practice approaches to postpartum healthcare, including physical and mental health support and services for mothers and their partners, including those who have experienced infant loss.</w:t>
      </w:r>
    </w:p>
    <w:p w14:paraId="3D03FA26" w14:textId="77777777" w:rsidR="006F5434" w:rsidRDefault="00C007D0">
      <w:pPr>
        <w:pStyle w:val="ListNumber"/>
      </w:pPr>
      <w:r>
        <w:rPr>
          <w:sz w:val="18"/>
        </w:rPr>
        <w:t>Women's experiences in the postpartum period, including the physical, psychological, emotional and economic impacts of birth.</w:t>
      </w:r>
    </w:p>
    <w:p w14:paraId="5CA05301" w14:textId="77777777" w:rsidR="006F5434" w:rsidRDefault="00C007D0">
      <w:pPr>
        <w:pStyle w:val="ListNumber"/>
      </w:pPr>
      <w:r>
        <w:rPr>
          <w:sz w:val="18"/>
        </w:rPr>
        <w:t>Best practice pregnancy and postpartum care models to support long-term maternal physical and mental health.</w:t>
      </w:r>
    </w:p>
    <w:p w14:paraId="0D9D26FB" w14:textId="77777777" w:rsidR="006F5434" w:rsidRDefault="00C007D0">
      <w:pPr>
        <w:pStyle w:val="ListNumber"/>
      </w:pPr>
      <w:r>
        <w:rPr>
          <w:sz w:val="18"/>
        </w:rPr>
        <w:t>The cost and accessibility of postpartum healthcare, including infant feeding supports, mental health supports and services, physiotherapy including pelvic health services, and related allied health services.</w:t>
      </w:r>
    </w:p>
    <w:p w14:paraId="60ED27F3" w14:textId="77777777" w:rsidR="006F5434" w:rsidRDefault="00C007D0">
      <w:pPr>
        <w:pStyle w:val="ListNumber"/>
      </w:pPr>
      <w:r>
        <w:rPr>
          <w:sz w:val="18"/>
        </w:rPr>
        <w:t>Antenatal and postpartum reproductive health support and education, including contraceptive care.</w:t>
      </w:r>
    </w:p>
    <w:p w14:paraId="05227B09" w14:textId="77777777" w:rsidR="006F5434" w:rsidRDefault="00C007D0">
      <w:pPr>
        <w:pStyle w:val="ListNumber"/>
      </w:pPr>
      <w:r>
        <w:rPr>
          <w:sz w:val="18"/>
        </w:rPr>
        <w:t>Research, education and training on pregnancy and postpartum care for healthcare professionals working in maternal care.</w:t>
      </w:r>
    </w:p>
    <w:p w14:paraId="16D6AF03" w14:textId="77777777" w:rsidR="006F5434" w:rsidRDefault="00C007D0">
      <w:pPr>
        <w:pStyle w:val="ListNumber"/>
      </w:pPr>
      <w:r>
        <w:rPr>
          <w:sz w:val="18"/>
        </w:rPr>
        <w:t xml:space="preserve">Existing Commonwealth, state and territory government policies, programs and healthcare </w:t>
      </w:r>
      <w:r>
        <w:rPr>
          <w:sz w:val="18"/>
        </w:rPr>
        <w:t>initiatives addressing postpartum care.</w:t>
      </w:r>
    </w:p>
    <w:p w14:paraId="4504B60B" w14:textId="77777777" w:rsidR="006F5434" w:rsidRDefault="00C007D0">
      <w:pPr>
        <w:pStyle w:val="ListNumber"/>
      </w:pPr>
      <w:r>
        <w:rPr>
          <w:sz w:val="18"/>
        </w:rPr>
        <w:t>Data collection, reporting and monitoring processes and allocation of research efforts relating to postpartum healthcare.</w:t>
      </w:r>
    </w:p>
    <w:p w14:paraId="60C8A76D" w14:textId="77777777" w:rsidR="006F5434" w:rsidRDefault="00C007D0">
      <w:pPr>
        <w:pStyle w:val="ListNumber"/>
      </w:pPr>
      <w:r>
        <w:rPr>
          <w:sz w:val="18"/>
        </w:rPr>
        <w:t>The ways in which women and girls experience recurrent, severe or long-lasting pain conditions.</w:t>
      </w:r>
    </w:p>
    <w:p w14:paraId="0CCBDBDD" w14:textId="77777777" w:rsidR="006F5434" w:rsidRDefault="00C007D0">
      <w:pPr>
        <w:pStyle w:val="ListNumber"/>
      </w:pPr>
      <w:r>
        <w:rPr>
          <w:sz w:val="18"/>
        </w:rPr>
        <w:t>Women's experience in seeking appropriate healthcare responses to pain, including experiences of medical misogyny.</w:t>
      </w:r>
    </w:p>
    <w:p w14:paraId="03BE69E8" w14:textId="77777777" w:rsidR="006F5434" w:rsidRDefault="00C007D0">
      <w:pPr>
        <w:pStyle w:val="ListNumber"/>
      </w:pPr>
      <w:r>
        <w:rPr>
          <w:sz w:val="18"/>
        </w:rPr>
        <w:t>Barriers to effective pain management, including the range and affordability of available treatments.</w:t>
      </w:r>
    </w:p>
    <w:p w14:paraId="3AF19ABC" w14:textId="77777777" w:rsidR="006F5434" w:rsidRDefault="00C007D0">
      <w:pPr>
        <w:pStyle w:val="ListNumber"/>
      </w:pPr>
      <w:r>
        <w:rPr>
          <w:sz w:val="18"/>
        </w:rPr>
        <w:t>Best practice approaches to assisted reproduction treatments.</w:t>
      </w:r>
    </w:p>
    <w:p w14:paraId="61C9F3A3" w14:textId="77777777" w:rsidR="006F5434" w:rsidRDefault="00C007D0">
      <w:pPr>
        <w:pStyle w:val="ListNumber"/>
      </w:pPr>
      <w:r>
        <w:rPr>
          <w:sz w:val="18"/>
        </w:rPr>
        <w:t>Access and affordability issues relating to fertility and assisted reproduction treatments.</w:t>
      </w:r>
    </w:p>
    <w:p w14:paraId="1B94B026" w14:textId="77777777" w:rsidR="006F5434" w:rsidRDefault="00C007D0">
      <w:pPr>
        <w:pStyle w:val="ListNumber"/>
      </w:pPr>
      <w:r>
        <w:rPr>
          <w:sz w:val="18"/>
        </w:rPr>
        <w:t>The regulation of medical devices used in women's healthcare treatments, including risk assessments, monitoring and reporting.</w:t>
      </w:r>
    </w:p>
    <w:p w14:paraId="323665EA" w14:textId="77777777" w:rsidR="006F5434" w:rsidRDefault="00C007D0">
      <w:pPr>
        <w:pStyle w:val="ListNumber"/>
      </w:pPr>
      <w:r>
        <w:rPr>
          <w:sz w:val="18"/>
        </w:rPr>
        <w:t xml:space="preserve">The role </w:t>
      </w:r>
      <w:r>
        <w:rPr>
          <w:sz w:val="18"/>
        </w:rPr>
        <w:t>of relevant regulators and other agencies in responding to complaints regarding medical devices.</w:t>
      </w:r>
    </w:p>
    <w:p w14:paraId="6BF0A01E" w14:textId="77777777" w:rsidR="006F5434" w:rsidRDefault="00C007D0">
      <w:pPr>
        <w:pStyle w:val="ListNumber"/>
      </w:pPr>
      <w:r>
        <w:rPr>
          <w:sz w:val="18"/>
        </w:rPr>
        <w:t>Any related matters.</w:t>
      </w:r>
    </w:p>
    <w:p w14:paraId="0E6E9564" w14:textId="77777777" w:rsidR="006F5434" w:rsidRDefault="00C007D0">
      <w:pPr>
        <w:pStyle w:val="Heading1"/>
      </w:pPr>
      <w:r>
        <w:t>How to submit</w:t>
      </w:r>
    </w:p>
    <w:p w14:paraId="4365E140" w14:textId="77777777" w:rsidR="006F5434" w:rsidRDefault="00C007D0">
      <w:r>
        <w:t>Lodge your submission and read the current guidance on the Parliament of Australia inquiry webpage:</w:t>
      </w:r>
    </w:p>
    <w:p w14:paraId="367F341F" w14:textId="77777777" w:rsidR="006F5434" w:rsidRDefault="00C007D0">
      <w:r>
        <w:rPr>
          <w:color w:val="135A55"/>
          <w:sz w:val="18"/>
          <w:u w:val="single"/>
        </w:rPr>
        <w:t>https://www.aph.gov.au/Parliamentary_Business/Committees/Senate/Womens_Health</w:t>
      </w:r>
    </w:p>
    <w:p w14:paraId="48FF5F94" w14:textId="77777777" w:rsidR="006F5434" w:rsidRDefault="00C007D0">
      <w:r>
        <w:rPr>
          <w:b/>
          <w:color w:val="024842"/>
          <w:sz w:val="18"/>
        </w:rPr>
        <w:t>Submissions close: 9 October 2026</w:t>
      </w:r>
      <w:r>
        <w:rPr>
          <w:b/>
          <w:color w:val="024842"/>
          <w:sz w:val="18"/>
        </w:rPr>
        <w:br/>
        <w:t>Committee Secretariat phone: +61 2 6277 3828</w:t>
      </w:r>
      <w:r>
        <w:rPr>
          <w:b/>
          <w:color w:val="024842"/>
          <w:sz w:val="18"/>
        </w:rPr>
        <w:br/>
        <w:t>Email: womenshealth.sen@aph.gov.au</w:t>
      </w:r>
    </w:p>
    <w:p w14:paraId="08029433" w14:textId="77777777" w:rsidR="006F5434" w:rsidRDefault="00C007D0">
      <w:pPr>
        <w:pStyle w:val="Heading2"/>
      </w:pPr>
      <w:r>
        <w:t>Looking after yourself</w:t>
      </w:r>
    </w:p>
    <w:p w14:paraId="65FC1D6D" w14:textId="77777777" w:rsidR="006F5434" w:rsidRPr="00500AF2" w:rsidRDefault="00C007D0">
      <w:pPr>
        <w:rPr>
          <w:sz w:val="18"/>
          <w:szCs w:val="18"/>
        </w:rPr>
      </w:pPr>
      <w:r w:rsidRPr="00500AF2">
        <w:rPr>
          <w:sz w:val="18"/>
          <w:szCs w:val="18"/>
        </w:rPr>
        <w:t>Writing about healthcare experiences can be difficult. Take breaks, ask someone you trust to support you, and only share what feels safe.</w:t>
      </w:r>
    </w:p>
    <w:p w14:paraId="1401C195" w14:textId="77777777" w:rsidR="006F5434" w:rsidRPr="00500AF2" w:rsidRDefault="00C007D0">
      <w:pPr>
        <w:pStyle w:val="ListBullet"/>
        <w:rPr>
          <w:sz w:val="18"/>
          <w:szCs w:val="18"/>
        </w:rPr>
      </w:pPr>
      <w:r w:rsidRPr="00500AF2">
        <w:rPr>
          <w:sz w:val="18"/>
          <w:szCs w:val="18"/>
        </w:rPr>
        <w:t>Lifeline: 13 11 14</w:t>
      </w:r>
    </w:p>
    <w:p w14:paraId="226C2295" w14:textId="77777777" w:rsidR="006F5434" w:rsidRPr="00500AF2" w:rsidRDefault="00C007D0">
      <w:pPr>
        <w:pStyle w:val="ListBullet"/>
        <w:rPr>
          <w:sz w:val="18"/>
          <w:szCs w:val="18"/>
        </w:rPr>
      </w:pPr>
      <w:r w:rsidRPr="00500AF2">
        <w:rPr>
          <w:sz w:val="18"/>
          <w:szCs w:val="18"/>
        </w:rPr>
        <w:t>Beyond Blue: 1300 22 4636</w:t>
      </w:r>
    </w:p>
    <w:p w14:paraId="29778379" w14:textId="77777777" w:rsidR="006F5434" w:rsidRPr="00500AF2" w:rsidRDefault="00C007D0">
      <w:pPr>
        <w:pStyle w:val="ListBullet"/>
        <w:rPr>
          <w:sz w:val="18"/>
          <w:szCs w:val="18"/>
        </w:rPr>
      </w:pPr>
      <w:r w:rsidRPr="00500AF2">
        <w:rPr>
          <w:sz w:val="18"/>
          <w:szCs w:val="18"/>
        </w:rPr>
        <w:t>13YARN: 13 92 76</w:t>
      </w:r>
    </w:p>
    <w:p w14:paraId="68FB8E86" w14:textId="77777777" w:rsidR="006F5434" w:rsidRPr="00500AF2" w:rsidRDefault="00C007D0">
      <w:pPr>
        <w:pStyle w:val="ListBullet"/>
        <w:rPr>
          <w:sz w:val="18"/>
          <w:szCs w:val="18"/>
        </w:rPr>
      </w:pPr>
      <w:r w:rsidRPr="00500AF2">
        <w:rPr>
          <w:sz w:val="18"/>
          <w:szCs w:val="18"/>
        </w:rPr>
        <w:t>Kids Helpline: 1800 55 1800</w:t>
      </w:r>
    </w:p>
    <w:p w14:paraId="15979528" w14:textId="77777777" w:rsidR="006F5434" w:rsidRPr="00500AF2" w:rsidRDefault="00C007D0">
      <w:pPr>
        <w:pStyle w:val="ListBullet"/>
        <w:rPr>
          <w:sz w:val="18"/>
          <w:szCs w:val="18"/>
        </w:rPr>
      </w:pPr>
      <w:r w:rsidRPr="00500AF2">
        <w:rPr>
          <w:sz w:val="18"/>
          <w:szCs w:val="18"/>
        </w:rPr>
        <w:t>PANDA: 1300 726 306</w:t>
      </w:r>
    </w:p>
    <w:p w14:paraId="7341D746" w14:textId="77777777" w:rsidR="006F5434" w:rsidRPr="00500AF2" w:rsidRDefault="00C007D0">
      <w:pPr>
        <w:pStyle w:val="ListBullet"/>
        <w:rPr>
          <w:sz w:val="18"/>
          <w:szCs w:val="18"/>
        </w:rPr>
      </w:pPr>
      <w:r w:rsidRPr="00500AF2">
        <w:rPr>
          <w:sz w:val="18"/>
          <w:szCs w:val="18"/>
        </w:rPr>
        <w:t>1800RESPECT: 1800 737 732</w:t>
      </w:r>
    </w:p>
    <w:p w14:paraId="3FEC9E07" w14:textId="77777777" w:rsidR="006F5434" w:rsidRPr="00500AF2" w:rsidRDefault="00C007D0">
      <w:pPr>
        <w:pStyle w:val="ListBullet"/>
        <w:rPr>
          <w:sz w:val="18"/>
          <w:szCs w:val="18"/>
        </w:rPr>
      </w:pPr>
      <w:r w:rsidRPr="00500AF2">
        <w:rPr>
          <w:sz w:val="18"/>
          <w:szCs w:val="18"/>
        </w:rPr>
        <w:t>Emergency: 000</w:t>
      </w:r>
    </w:p>
    <w:p w14:paraId="08447B6D" w14:textId="77777777" w:rsidR="00500AF2" w:rsidRDefault="00500AF2" w:rsidP="00500AF2">
      <w:pPr>
        <w:rPr>
          <w:b/>
          <w:color w:val="73212B"/>
          <w:sz w:val="24"/>
        </w:rPr>
      </w:pPr>
    </w:p>
    <w:p w14:paraId="73774749" w14:textId="271914EC" w:rsidR="006F5434" w:rsidRDefault="00C007D0" w:rsidP="00500AF2">
      <w:r>
        <w:rPr>
          <w:b/>
          <w:color w:val="73212B"/>
          <w:sz w:val="24"/>
        </w:rPr>
        <w:t>Your experience, insight and ideas can help inform change.</w:t>
      </w:r>
    </w:p>
    <w:sectPr w:rsidR="006F5434" w:rsidSect="00034616">
      <w:headerReference w:type="default" r:id="rId12"/>
      <w:footerReference w:type="default" r:id="rId13"/>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D2D8E" w14:textId="77777777" w:rsidR="00C007D0" w:rsidRDefault="00C007D0">
      <w:pPr>
        <w:spacing w:after="0" w:line="240" w:lineRule="auto"/>
      </w:pPr>
      <w:r>
        <w:separator/>
      </w:r>
    </w:p>
  </w:endnote>
  <w:endnote w:type="continuationSeparator" w:id="0">
    <w:p w14:paraId="67D070D2" w14:textId="77777777" w:rsidR="00C007D0" w:rsidRDefault="00C007D0">
      <w:pPr>
        <w:spacing w:after="0" w:line="240" w:lineRule="auto"/>
      </w:pPr>
      <w:r>
        <w:continuationSeparator/>
      </w:r>
    </w:p>
  </w:endnote>
  <w:endnote w:type="continuationNotice" w:id="1">
    <w:p w14:paraId="5BB32846" w14:textId="77777777" w:rsidR="00511A3A" w:rsidRDefault="00511A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884F6" w14:textId="77777777" w:rsidR="006F5434" w:rsidRDefault="00C007D0">
    <w:pPr>
      <w:pStyle w:val="Footer"/>
      <w:jc w:val="center"/>
    </w:pPr>
    <w:r>
      <w:rPr>
        <w:color w:val="699591"/>
        <w:sz w:val="16"/>
      </w:rPr>
      <w:t xml:space="preserve">Women’s </w:t>
    </w:r>
    <w:r>
      <w:rPr>
        <w:color w:val="699591"/>
        <w:sz w:val="16"/>
      </w:rPr>
      <w:t xml:space="preserve">Health Inquiry Submission </w:t>
    </w:r>
    <w:proofErr w:type="gramStart"/>
    <w:r>
      <w:rPr>
        <w:color w:val="699591"/>
        <w:sz w:val="16"/>
      </w:rPr>
      <w:t>Template  |</w:t>
    </w:r>
    <w:proofErr w:type="gramEnd"/>
    <w:r>
      <w:rPr>
        <w:color w:val="699591"/>
        <w:sz w:val="16"/>
      </w:rPr>
      <w:t xml:space="preserve">  womenshealthbsw.org.au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DC2E6" w14:textId="77777777" w:rsidR="00C007D0" w:rsidRDefault="00C007D0">
      <w:pPr>
        <w:spacing w:after="0" w:line="240" w:lineRule="auto"/>
      </w:pPr>
      <w:r>
        <w:separator/>
      </w:r>
    </w:p>
  </w:footnote>
  <w:footnote w:type="continuationSeparator" w:id="0">
    <w:p w14:paraId="1701E727" w14:textId="77777777" w:rsidR="00C007D0" w:rsidRDefault="00C007D0">
      <w:pPr>
        <w:spacing w:after="0" w:line="240" w:lineRule="auto"/>
      </w:pPr>
      <w:r>
        <w:continuationSeparator/>
      </w:r>
    </w:p>
  </w:footnote>
  <w:footnote w:type="continuationNotice" w:id="1">
    <w:p w14:paraId="7AC7440B" w14:textId="77777777" w:rsidR="00511A3A" w:rsidRDefault="00511A3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98A80" w14:textId="4F78775A" w:rsidR="006F5434" w:rsidRDefault="006F543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89342802">
    <w:abstractNumId w:val="8"/>
  </w:num>
  <w:num w:numId="2" w16cid:durableId="1132091498">
    <w:abstractNumId w:val="6"/>
  </w:num>
  <w:num w:numId="3" w16cid:durableId="1358311183">
    <w:abstractNumId w:val="5"/>
  </w:num>
  <w:num w:numId="4" w16cid:durableId="1351444134">
    <w:abstractNumId w:val="4"/>
  </w:num>
  <w:num w:numId="5" w16cid:durableId="710812377">
    <w:abstractNumId w:val="7"/>
  </w:num>
  <w:num w:numId="6" w16cid:durableId="2100254108">
    <w:abstractNumId w:val="3"/>
  </w:num>
  <w:num w:numId="7" w16cid:durableId="104887158">
    <w:abstractNumId w:val="2"/>
  </w:num>
  <w:num w:numId="8" w16cid:durableId="733166997">
    <w:abstractNumId w:val="1"/>
  </w:num>
  <w:num w:numId="9" w16cid:durableId="609438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2EA0"/>
    <w:rsid w:val="000C5D9F"/>
    <w:rsid w:val="0015074B"/>
    <w:rsid w:val="00167DCA"/>
    <w:rsid w:val="001813C6"/>
    <w:rsid w:val="001F7BEA"/>
    <w:rsid w:val="0029639D"/>
    <w:rsid w:val="002A52FB"/>
    <w:rsid w:val="00326F90"/>
    <w:rsid w:val="003B5C4A"/>
    <w:rsid w:val="00412FE3"/>
    <w:rsid w:val="00500AF2"/>
    <w:rsid w:val="00511A3A"/>
    <w:rsid w:val="00530B87"/>
    <w:rsid w:val="00545787"/>
    <w:rsid w:val="005E4DF0"/>
    <w:rsid w:val="005F564C"/>
    <w:rsid w:val="00610BCF"/>
    <w:rsid w:val="00617B20"/>
    <w:rsid w:val="00622DC6"/>
    <w:rsid w:val="00644EE3"/>
    <w:rsid w:val="00690642"/>
    <w:rsid w:val="00693CC3"/>
    <w:rsid w:val="006F5434"/>
    <w:rsid w:val="008075B8"/>
    <w:rsid w:val="008079AD"/>
    <w:rsid w:val="00870245"/>
    <w:rsid w:val="00871417"/>
    <w:rsid w:val="00881402"/>
    <w:rsid w:val="00896A7D"/>
    <w:rsid w:val="008E4413"/>
    <w:rsid w:val="009A55E9"/>
    <w:rsid w:val="00A159C4"/>
    <w:rsid w:val="00AA1D8D"/>
    <w:rsid w:val="00AB15BC"/>
    <w:rsid w:val="00AD2E59"/>
    <w:rsid w:val="00B13190"/>
    <w:rsid w:val="00B47730"/>
    <w:rsid w:val="00BF52D0"/>
    <w:rsid w:val="00C007D0"/>
    <w:rsid w:val="00CB0664"/>
    <w:rsid w:val="00CE0EEB"/>
    <w:rsid w:val="00DE45F9"/>
    <w:rsid w:val="00E178E0"/>
    <w:rsid w:val="00E4651A"/>
    <w:rsid w:val="00ED3173"/>
    <w:rsid w:val="00EF39FA"/>
    <w:rsid w:val="00F33330"/>
    <w:rsid w:val="00FC693F"/>
    <w:rsid w:val="00FF75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2B777CED-D951-4F0D-BFBB-1C38355CB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Calibri" w:hAnsi="Calibri"/>
      <w:color w:val="2B2B2B"/>
      <w:sz w:val="20"/>
    </w:rPr>
  </w:style>
  <w:style w:type="paragraph" w:styleId="Heading1">
    <w:name w:val="heading 1"/>
    <w:basedOn w:val="Normal"/>
    <w:next w:val="Normal"/>
    <w:link w:val="Heading1Char"/>
    <w:uiPriority w:val="9"/>
    <w:qFormat/>
    <w:rsid w:val="00FC693F"/>
    <w:pPr>
      <w:keepNext/>
      <w:keepLines/>
      <w:spacing w:before="160" w:after="80"/>
      <w:outlineLvl w:val="0"/>
    </w:pPr>
    <w:rPr>
      <w:rFonts w:asciiTheme="majorHAnsi" w:eastAsiaTheme="majorEastAsia" w:hAnsiTheme="majorHAnsi" w:cstheme="majorBidi"/>
      <w:b/>
      <w:bCs/>
      <w:color w:val="024842"/>
      <w:sz w:val="36"/>
      <w:szCs w:val="28"/>
    </w:rPr>
  </w:style>
  <w:style w:type="paragraph" w:styleId="Heading2">
    <w:name w:val="heading 2"/>
    <w:basedOn w:val="Normal"/>
    <w:next w:val="Normal"/>
    <w:link w:val="Heading2Char"/>
    <w:uiPriority w:val="9"/>
    <w:unhideWhenUsed/>
    <w:qFormat/>
    <w:rsid w:val="00FC693F"/>
    <w:pPr>
      <w:keepNext/>
      <w:keepLines/>
      <w:spacing w:before="120" w:after="80"/>
      <w:outlineLvl w:val="1"/>
    </w:pPr>
    <w:rPr>
      <w:rFonts w:asciiTheme="majorHAnsi" w:eastAsiaTheme="majorEastAsia" w:hAnsiTheme="majorHAnsi" w:cstheme="majorBidi"/>
      <w:b/>
      <w:bCs/>
      <w:color w:val="73212B"/>
      <w:sz w:val="28"/>
      <w:szCs w:val="26"/>
    </w:rPr>
  </w:style>
  <w:style w:type="paragraph" w:styleId="Heading3">
    <w:name w:val="heading 3"/>
    <w:basedOn w:val="Normal"/>
    <w:next w:val="Normal"/>
    <w:link w:val="Heading3Char"/>
    <w:uiPriority w:val="9"/>
    <w:unhideWhenUsed/>
    <w:qFormat/>
    <w:rsid w:val="00FC693F"/>
    <w:pPr>
      <w:keepNext/>
      <w:keepLines/>
      <w:spacing w:before="80" w:after="80"/>
      <w:outlineLvl w:val="2"/>
    </w:pPr>
    <w:rPr>
      <w:rFonts w:asciiTheme="majorHAnsi" w:eastAsiaTheme="majorEastAsia" w:hAnsiTheme="majorHAnsi" w:cstheme="majorBidi"/>
      <w:b/>
      <w:bCs/>
      <w:color w:val="024842"/>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after="80" w:line="240" w:lineRule="auto"/>
      <w:contextualSpacing/>
    </w:pPr>
    <w:rPr>
      <w:rFonts w:asciiTheme="majorHAnsi" w:eastAsiaTheme="majorEastAsia" w:hAnsiTheme="majorHAnsi" w:cstheme="majorBidi"/>
      <w:b/>
      <w:color w:val="024842"/>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eldLabel">
    <w:name w:val="Field Label"/>
    <w:pPr>
      <w:spacing w:before="120" w:after="20"/>
    </w:pPr>
  </w:style>
  <w:style w:type="paragraph" w:customStyle="1" w:styleId="ResponseLine">
    <w:name w:val="Response Line"/>
    <w:pPr>
      <w:spacing w:after="20"/>
    </w:pPr>
    <w:rPr>
      <w:color w:val="699591"/>
      <w:sz w:val="16"/>
    </w:rPr>
  </w:style>
  <w:style w:type="paragraph" w:customStyle="1" w:styleId="TopicHeading">
    <w:name w:val="Topic Heading"/>
    <w:pPr>
      <w:spacing w:before="200" w:after="40"/>
    </w:pPr>
  </w:style>
  <w:style w:type="paragraph" w:customStyle="1" w:styleId="TOR">
    <w:name w:val="TOR"/>
    <w:pPr>
      <w:spacing w:after="80"/>
    </w:pPr>
  </w:style>
  <w:style w:type="character" w:styleId="Hyperlink">
    <w:name w:val="Hyperlink"/>
    <w:basedOn w:val="DefaultParagraphFont"/>
    <w:uiPriority w:val="99"/>
    <w:unhideWhenUsed/>
    <w:rsid w:val="00E178E0"/>
    <w:rPr>
      <w:color w:val="0000FF" w:themeColor="hyperlink"/>
      <w:u w:val="single"/>
    </w:rPr>
  </w:style>
  <w:style w:type="character" w:styleId="UnresolvedMention">
    <w:name w:val="Unresolved Mention"/>
    <w:basedOn w:val="DefaultParagraphFont"/>
    <w:uiPriority w:val="99"/>
    <w:semiHidden/>
    <w:unhideWhenUsed/>
    <w:rsid w:val="00E178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5DBE5B35B55C44BBC3D2EABD572AE34" ma:contentTypeVersion="16" ma:contentTypeDescription="Create a new document." ma:contentTypeScope="" ma:versionID="3936cfd5adc43dbb3210828b1ac2fd8d">
  <xsd:schema xmlns:xsd="http://www.w3.org/2001/XMLSchema" xmlns:xs="http://www.w3.org/2001/XMLSchema" xmlns:p="http://schemas.microsoft.com/office/2006/metadata/properties" xmlns:ns2="17010780-5213-41b7-9212-372c94fcac8b" xmlns:ns3="3028aa56-1d38-4433-8bba-43b7a5f77a65" targetNamespace="http://schemas.microsoft.com/office/2006/metadata/properties" ma:root="true" ma:fieldsID="4317a898cc0780a900fb6635c9579e7b" ns2:_="" ns3:_="">
    <xsd:import namespace="17010780-5213-41b7-9212-372c94fcac8b"/>
    <xsd:import namespace="3028aa56-1d38-4433-8bba-43b7a5f77a6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10780-5213-41b7-9212-372c94fcac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24faad7-5134-48b3-9440-b71456370d6d"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28aa56-1d38-4433-8bba-43b7a5f77a6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3870dfe-e815-4469-93ed-41c05b68f35c}" ma:internalName="TaxCatchAll" ma:showField="CatchAllData" ma:web="3028aa56-1d38-4433-8bba-43b7a5f77a6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7010780-5213-41b7-9212-372c94fcac8b">
      <Terms xmlns="http://schemas.microsoft.com/office/infopath/2007/PartnerControls"/>
    </lcf76f155ced4ddcb4097134ff3c332f>
    <TaxCatchAll xmlns="3028aa56-1d38-4433-8bba-43b7a5f77a6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28DD38E4-42CF-4F10-B490-6FD2DCD2A6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10780-5213-41b7-9212-372c94fcac8b"/>
    <ds:schemaRef ds:uri="3028aa56-1d38-4433-8bba-43b7a5f77a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3F734A-C14F-4E7D-9035-C4F254DC792C}">
  <ds:schemaRefs>
    <ds:schemaRef ds:uri="http://schemas.microsoft.com/office/2006/metadata/properties"/>
    <ds:schemaRef ds:uri="http://schemas.microsoft.com/office/infopath/2007/PartnerControls"/>
    <ds:schemaRef ds:uri="17010780-5213-41b7-9212-372c94fcac8b"/>
    <ds:schemaRef ds:uri="3028aa56-1d38-4433-8bba-43b7a5f77a65"/>
  </ds:schemaRefs>
</ds:datastoreItem>
</file>

<file path=customXml/itemProps4.xml><?xml version="1.0" encoding="utf-8"?>
<ds:datastoreItem xmlns:ds="http://schemas.openxmlformats.org/officeDocument/2006/customXml" ds:itemID="{615D420D-0ED0-4C62-AA7E-42C6BD307F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1271</Words>
  <Characters>8316</Characters>
  <Application>Microsoft Office Word</Application>
  <DocSecurity>0</DocSecurity>
  <Lines>213</Lines>
  <Paragraphs>168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9419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Women's Health Inquiry Submission Template</dc:title>
  <dc:subject>Select Committee on Women’s Health</dc:subject>
  <dc:creator>Bec Janes</dc:creator>
  <cp:keywords>women’s health, submission, Senate, inquiry, template, WHWBSW</cp:keywords>
  <dc:description>generated by python-docx</dc:description>
  <cp:lastModifiedBy>Bec Janes</cp:lastModifiedBy>
  <cp:revision>2</cp:revision>
  <dcterms:created xsi:type="dcterms:W3CDTF">2026-09-10T01:30:00Z</dcterms:created>
  <dcterms:modified xsi:type="dcterms:W3CDTF">2026-09-10T01:30:00Z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0x010100D5DBE5B35B55C44BBC3D2EABD572AE34</vt:lpwstr>
  </property>
  <property fmtid="{D5CDD505-2E9C-101B-9397-08002B2CF9AE}" pid="3" name="GrammarlyDocumentId">
    <vt:lpwstr>752f90a0-2137-4846-87a0-a83e19fd4cd5</vt:lpwstr>
  </property>
  <property fmtid="{D5CDD505-2E9C-101B-9397-08002B2CF9AE}" pid="4" name="MediaServiceImageTags">
    <vt:lpwstr/>
  </property>
  <property fmtid="{D5CDD505-2E9C-101B-9397-08002B2CF9AE}" pid="5" name="docLang">
    <vt:lpwstr>en</vt:lpwstr>
  </property>
</Properties>
</file>